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803A" w14:textId="710589BF" w:rsidR="007A0EEE" w:rsidRPr="003D1C15" w:rsidRDefault="007A0EEE" w:rsidP="007A0EEE">
      <w:pPr>
        <w:jc w:val="center"/>
        <w:rPr>
          <w:b/>
          <w:bCs/>
        </w:rPr>
      </w:pPr>
      <w:r w:rsidRPr="5EEC1C5C">
        <w:rPr>
          <w:b/>
          <w:bCs/>
        </w:rPr>
        <w:t xml:space="preserve">Schedule </w:t>
      </w:r>
      <w:r w:rsidR="57602697" w:rsidRPr="5EEC1C5C">
        <w:rPr>
          <w:b/>
          <w:bCs/>
        </w:rPr>
        <w:t>5:</w:t>
      </w:r>
      <w:r w:rsidRPr="5EEC1C5C">
        <w:rPr>
          <w:b/>
          <w:bCs/>
        </w:rPr>
        <w:t xml:space="preserve"> Payment Request</w:t>
      </w:r>
    </w:p>
    <w:p w14:paraId="09EE3A0B" w14:textId="77777777" w:rsidR="007A0EEE" w:rsidRPr="003D1C15" w:rsidRDefault="007A0EEE" w:rsidP="007A0EEE"/>
    <w:p w14:paraId="13356CF9" w14:textId="7A6DD065" w:rsidR="007A0EEE" w:rsidRPr="003D1C15" w:rsidRDefault="007A0EEE" w:rsidP="007A0EEE">
      <w:pPr>
        <w:spacing w:line="240" w:lineRule="auto"/>
      </w:pPr>
      <w:r>
        <w:t xml:space="preserve">To: Salix Finance Limited </w:t>
      </w:r>
      <w:r w:rsidR="3EBFAD56">
        <w:t>2nd</w:t>
      </w:r>
      <w:r>
        <w:t xml:space="preserve"> Floor</w:t>
      </w:r>
    </w:p>
    <w:p w14:paraId="5EC71A62" w14:textId="2428A1FA" w:rsidR="4F2FF680" w:rsidRDefault="4F2FF680" w:rsidP="4156DBEF">
      <w:pPr>
        <w:spacing w:line="240" w:lineRule="auto"/>
      </w:pPr>
      <w:r>
        <w:t>10 South Colonnade</w:t>
      </w:r>
    </w:p>
    <w:p w14:paraId="10119416" w14:textId="7CF9CDB7" w:rsidR="4F2FF680" w:rsidRDefault="4F2FF680" w:rsidP="4156DBEF">
      <w:pPr>
        <w:spacing w:line="240" w:lineRule="auto"/>
      </w:pPr>
      <w:r>
        <w:t>London</w:t>
      </w:r>
    </w:p>
    <w:p w14:paraId="007671A4" w14:textId="48AC8FA0" w:rsidR="4F2FF680" w:rsidRDefault="4F2FF680" w:rsidP="4156DBEF">
      <w:pPr>
        <w:spacing w:line="240" w:lineRule="auto"/>
      </w:pPr>
      <w:r>
        <w:t>E14 4PU</w:t>
      </w:r>
    </w:p>
    <w:p w14:paraId="2109DF38" w14:textId="1071C428" w:rsidR="6912CCDF" w:rsidRDefault="6912CCDF" w:rsidP="6912CCDF">
      <w:pPr>
        <w:spacing w:line="240" w:lineRule="auto"/>
      </w:pPr>
    </w:p>
    <w:p w14:paraId="7121871C" w14:textId="5A839DCB" w:rsidR="43415976" w:rsidRDefault="43415976" w:rsidP="6912CCDF">
      <w:pPr>
        <w:spacing w:line="240" w:lineRule="auto"/>
      </w:pPr>
      <w:r>
        <w:t xml:space="preserve">as agent for </w:t>
      </w:r>
      <w:r w:rsidR="3FE6B298">
        <w:t xml:space="preserve">the Scottish Ministers (in such capacity, </w:t>
      </w:r>
      <w:r w:rsidR="3FE6B298" w:rsidRPr="6912CCDF">
        <w:rPr>
          <w:b/>
          <w:bCs/>
        </w:rPr>
        <w:t>“Salix”</w:t>
      </w:r>
      <w:r w:rsidR="3FE6B298">
        <w:t>)</w:t>
      </w:r>
    </w:p>
    <w:p w14:paraId="555F8EDD" w14:textId="77777777" w:rsidR="007A0EEE" w:rsidRPr="003D1C15" w:rsidRDefault="007A0EEE" w:rsidP="007A0EEE">
      <w:pPr>
        <w:ind w:firstLine="720"/>
      </w:pPr>
    </w:p>
    <w:p w14:paraId="796176AA" w14:textId="0C09D68E" w:rsidR="007A0EEE" w:rsidRPr="003D1C15" w:rsidRDefault="007A0EEE" w:rsidP="007A0EEE">
      <w:pPr>
        <w:spacing w:line="240" w:lineRule="auto"/>
      </w:pPr>
      <w:r>
        <w:t xml:space="preserve">For the attention of: </w:t>
      </w:r>
      <w:r w:rsidR="6647C4F2">
        <w:t xml:space="preserve">Phase 2 </w:t>
      </w:r>
      <w:r w:rsidR="7077086E">
        <w:t xml:space="preserve">Scotland’s Public Sector Heat Decarbonisation Fund </w:t>
      </w:r>
      <w:r w:rsidR="00440AE8">
        <w:t>t</w:t>
      </w:r>
      <w:r w:rsidR="7077086E">
        <w:t xml:space="preserve">eam </w:t>
      </w:r>
    </w:p>
    <w:p w14:paraId="52DBBA05" w14:textId="40A125FA" w:rsidR="007A0EEE" w:rsidRPr="003D1C15" w:rsidRDefault="007A0EEE" w:rsidP="007A0EEE">
      <w:pPr>
        <w:spacing w:line="240" w:lineRule="auto"/>
      </w:pPr>
      <w:r>
        <w:t xml:space="preserve">Email: </w:t>
      </w:r>
      <w:r w:rsidR="56F8D8BF" w:rsidRPr="6912CCDF">
        <w:rPr>
          <w:highlight w:val="yellow"/>
        </w:rPr>
        <w:t>[</w:t>
      </w:r>
      <w:r w:rsidR="56F8D8BF" w:rsidRPr="6912CCDF">
        <w:rPr>
          <w:i/>
          <w:iCs/>
          <w:highlight w:val="yellow"/>
        </w:rPr>
        <w:t>team email</w:t>
      </w:r>
      <w:r w:rsidR="56F8D8BF" w:rsidRPr="6912CCDF">
        <w:rPr>
          <w:highlight w:val="yellow"/>
        </w:rPr>
        <w:t>]</w:t>
      </w:r>
    </w:p>
    <w:p w14:paraId="527C41AF" w14:textId="77777777" w:rsidR="007A0EEE" w:rsidRPr="003D1C15" w:rsidRDefault="007A0EEE" w:rsidP="007A0EEE"/>
    <w:p w14:paraId="03F0B7AF" w14:textId="5DE16680" w:rsidR="007A0EEE" w:rsidRPr="003D1C15" w:rsidRDefault="007A0EEE" w:rsidP="007A0EEE">
      <w:r>
        <w:t xml:space="preserve">From: </w:t>
      </w:r>
      <w:r w:rsidR="60A02FBD" w:rsidRPr="6912CCDF">
        <w:rPr>
          <w:highlight w:val="yellow"/>
        </w:rPr>
        <w:t>[</w:t>
      </w:r>
      <w:r w:rsidR="60A02FBD" w:rsidRPr="6912CCDF">
        <w:rPr>
          <w:i/>
          <w:iCs/>
          <w:highlight w:val="yellow"/>
        </w:rPr>
        <w:t>grant recipient</w:t>
      </w:r>
      <w:r w:rsidR="60A02FBD" w:rsidRPr="6912CCDF">
        <w:rPr>
          <w:highlight w:val="yellow"/>
        </w:rPr>
        <w:t>]</w:t>
      </w:r>
    </w:p>
    <w:p w14:paraId="44C377A3" w14:textId="2D609CB9" w:rsidR="007A0EEE" w:rsidRPr="003D1C15" w:rsidRDefault="007A0EEE" w:rsidP="007A0EEE">
      <w:r>
        <w:t xml:space="preserve">Date: </w:t>
      </w:r>
    </w:p>
    <w:p w14:paraId="02AD3D94" w14:textId="6E71BB2D" w:rsidR="007A0EEE" w:rsidRPr="003D1C15" w:rsidRDefault="007A0EEE" w:rsidP="4156DBEF">
      <w:pPr>
        <w:rPr>
          <w:noProof/>
        </w:rPr>
      </w:pPr>
      <w:r>
        <w:t xml:space="preserve">Submission ID: </w:t>
      </w:r>
    </w:p>
    <w:p w14:paraId="12FBE158" w14:textId="01ED2FE5" w:rsidR="007A0EEE" w:rsidRPr="003D1C15" w:rsidRDefault="007A0EEE" w:rsidP="4156DBEF">
      <w:pPr>
        <w:rPr>
          <w:noProof/>
        </w:rPr>
      </w:pPr>
      <w:r>
        <w:t xml:space="preserve">Description of </w:t>
      </w:r>
      <w:r w:rsidR="00EE2BB8">
        <w:t>p</w:t>
      </w:r>
      <w:r>
        <w:t xml:space="preserve">roject: </w:t>
      </w:r>
    </w:p>
    <w:p w14:paraId="64009607" w14:textId="77777777" w:rsidR="007A0EEE" w:rsidRPr="003D1C15" w:rsidRDefault="007A0EEE" w:rsidP="007A0EEE">
      <w:pPr>
        <w:pStyle w:val="ListA"/>
        <w:numPr>
          <w:ilvl w:val="0"/>
          <w:numId w:val="0"/>
        </w:numPr>
        <w:spacing w:before="0" w:after="0"/>
        <w:rPr>
          <w:i/>
          <w:iCs/>
        </w:rPr>
      </w:pPr>
    </w:p>
    <w:p w14:paraId="05887911" w14:textId="22B8F618" w:rsidR="007A0EEE" w:rsidRPr="003D1C15" w:rsidRDefault="007A0EEE" w:rsidP="007A0EEE">
      <w:r>
        <w:t>Dear Sir</w:t>
      </w:r>
      <w:r w:rsidR="6B9A2A46">
        <w:t xml:space="preserve"> or </w:t>
      </w:r>
      <w:r>
        <w:t>Madam,</w:t>
      </w:r>
    </w:p>
    <w:p w14:paraId="69CA4E34" w14:textId="4DD68FDE" w:rsidR="02759E0B" w:rsidRDefault="02759E0B" w:rsidP="02759E0B"/>
    <w:p w14:paraId="5F993194" w14:textId="2369E7B2" w:rsidR="007A0EEE" w:rsidRPr="003D1C15" w:rsidRDefault="29B4B81C" w:rsidP="6912CCDF">
      <w:r>
        <w:t xml:space="preserve">Phase 2 </w:t>
      </w:r>
      <w:r w:rsidR="3927B1D3">
        <w:t>Scotland’s Public Sector Heat Decarbonisation Fund</w:t>
      </w:r>
      <w:r w:rsidR="6CA31C28">
        <w:t xml:space="preserve"> </w:t>
      </w:r>
      <w:r w:rsidR="007A0EEE">
        <w:t xml:space="preserve">Grant Offer Letter dated </w:t>
      </w:r>
      <w:r w:rsidR="09D8FF37" w:rsidRPr="1C5B0FA3">
        <w:rPr>
          <w:highlight w:val="yellow"/>
        </w:rPr>
        <w:t>[</w:t>
      </w:r>
      <w:r w:rsidR="09D8FF37" w:rsidRPr="1C5B0FA3">
        <w:rPr>
          <w:i/>
          <w:iCs/>
          <w:highlight w:val="yellow"/>
        </w:rPr>
        <w:t>date</w:t>
      </w:r>
      <w:r w:rsidR="1FFCDB03" w:rsidRPr="1C5B0FA3">
        <w:rPr>
          <w:highlight w:val="yellow"/>
        </w:rPr>
        <w:t>]</w:t>
      </w:r>
      <w:r w:rsidR="007A0EEE">
        <w:t xml:space="preserve"> </w:t>
      </w:r>
      <w:r w:rsidR="6487840D">
        <w:t>entered into</w:t>
      </w:r>
      <w:r w:rsidR="007A0EEE">
        <w:t xml:space="preserve"> between Salix and the </w:t>
      </w:r>
      <w:r w:rsidR="00EE2BB8">
        <w:t>g</w:t>
      </w:r>
      <w:r w:rsidR="1E0C2BF1">
        <w:t xml:space="preserve">rantee </w:t>
      </w:r>
      <w:r w:rsidR="1E0C2BF1" w:rsidRPr="1C5B0FA3">
        <w:rPr>
          <w:b/>
          <w:bCs/>
        </w:rPr>
        <w:t>(the “Grant Offer Letter”)</w:t>
      </w:r>
    </w:p>
    <w:p w14:paraId="130FE1A5" w14:textId="77777777" w:rsidR="007A0EEE" w:rsidRPr="003D1C15" w:rsidRDefault="007A0EEE" w:rsidP="007A0EEE"/>
    <w:p w14:paraId="6350397A" w14:textId="3B2095AA" w:rsidR="007A0EEE" w:rsidRPr="003D1C15" w:rsidRDefault="007A0EEE" w:rsidP="007A0EEE">
      <w:pPr>
        <w:numPr>
          <w:ilvl w:val="0"/>
          <w:numId w:val="5"/>
        </w:numPr>
        <w:contextualSpacing/>
      </w:pPr>
      <w:r>
        <w:t>We refer to</w:t>
      </w:r>
      <w:r w:rsidR="492F7564">
        <w:t xml:space="preserve"> the</w:t>
      </w:r>
      <w:r>
        <w:t xml:space="preserve"> </w:t>
      </w:r>
      <w:r w:rsidRPr="6912CCDF">
        <w:t>Grant Offer Letter.</w:t>
      </w:r>
      <w:r w:rsidRPr="6912CCDF">
        <w:rPr>
          <w:i/>
          <w:iCs/>
        </w:rPr>
        <w:t xml:space="preserve"> </w:t>
      </w:r>
      <w:r w:rsidRPr="6912CCDF">
        <w:t xml:space="preserve">This is a </w:t>
      </w:r>
      <w:r w:rsidR="0069070E">
        <w:t>p</w:t>
      </w:r>
      <w:r w:rsidRPr="6912CCDF">
        <w:t xml:space="preserve">ayment </w:t>
      </w:r>
      <w:r w:rsidR="0069070E">
        <w:t>r</w:t>
      </w:r>
      <w:r w:rsidRPr="6912CCDF">
        <w:t>equest</w:t>
      </w:r>
      <w:r w:rsidRPr="6912CCDF">
        <w:rPr>
          <w:i/>
          <w:iCs/>
        </w:rPr>
        <w:t xml:space="preserve">. </w:t>
      </w:r>
      <w:r w:rsidRPr="6912CCDF">
        <w:t xml:space="preserve">Words and expressions defined in </w:t>
      </w:r>
      <w:r w:rsidR="5D28C25E" w:rsidRPr="6912CCDF">
        <w:t xml:space="preserve">the </w:t>
      </w:r>
      <w:r w:rsidR="19ACE7C4" w:rsidRPr="6912CCDF">
        <w:t>Grant Offer Letter</w:t>
      </w:r>
      <w:r w:rsidRPr="6912CCDF">
        <w:t xml:space="preserve"> </w:t>
      </w:r>
      <w:r>
        <w:t xml:space="preserve">have the same meaning in this </w:t>
      </w:r>
      <w:r w:rsidR="0069070E">
        <w:t>p</w:t>
      </w:r>
      <w:r>
        <w:t xml:space="preserve">ayment </w:t>
      </w:r>
      <w:r w:rsidR="0069070E">
        <w:t>r</w:t>
      </w:r>
      <w:r>
        <w:t xml:space="preserve">equest unless given a different meaning in this </w:t>
      </w:r>
      <w:r w:rsidR="0069070E">
        <w:t>p</w:t>
      </w:r>
      <w:r>
        <w:t xml:space="preserve">ayment </w:t>
      </w:r>
      <w:r w:rsidR="0069070E">
        <w:t>r</w:t>
      </w:r>
      <w:r>
        <w:t>equest.</w:t>
      </w:r>
    </w:p>
    <w:p w14:paraId="17B9E28D" w14:textId="77777777" w:rsidR="007A0EEE" w:rsidRPr="003D1C15" w:rsidRDefault="007A0EEE" w:rsidP="007A0EEE">
      <w:pPr>
        <w:ind w:left="720"/>
        <w:contextualSpacing/>
      </w:pPr>
    </w:p>
    <w:p w14:paraId="5134FDE8" w14:textId="4F6D9271" w:rsidR="007A0EEE" w:rsidRPr="003D1C15" w:rsidRDefault="007A0EEE" w:rsidP="007A0EEE">
      <w:pPr>
        <w:numPr>
          <w:ilvl w:val="0"/>
          <w:numId w:val="5"/>
        </w:numPr>
        <w:contextualSpacing/>
      </w:pPr>
      <w:r>
        <w:t xml:space="preserve">We hereby request part payment of the </w:t>
      </w:r>
      <w:r w:rsidR="0069070E">
        <w:t>g</w:t>
      </w:r>
      <w:r>
        <w:t>rant as follows:</w:t>
      </w:r>
    </w:p>
    <w:p w14:paraId="5F21EC26" w14:textId="5D8C4499" w:rsidR="6912CCDF" w:rsidRDefault="6912CCDF" w:rsidP="6912CCDF">
      <w:pPr>
        <w:spacing w:line="240" w:lineRule="auto"/>
        <w:ind w:left="720"/>
      </w:pPr>
    </w:p>
    <w:p w14:paraId="78FDA071" w14:textId="77777777" w:rsidR="007A0EEE" w:rsidRPr="003D1C15" w:rsidRDefault="007A0EEE" w:rsidP="007A0EEE">
      <w:pPr>
        <w:spacing w:line="240" w:lineRule="auto"/>
        <w:ind w:left="720"/>
      </w:pPr>
      <w:r w:rsidRPr="003D1C15">
        <w:t xml:space="preserve">Amount: </w:t>
      </w:r>
      <w:r w:rsidRPr="003D1C15">
        <w:tab/>
      </w:r>
      <w:r w:rsidRPr="003D1C15">
        <w:tab/>
        <w:t xml:space="preserve">£ </w:t>
      </w:r>
    </w:p>
    <w:p w14:paraId="35011639" w14:textId="77777777" w:rsidR="007A0EEE" w:rsidRPr="003D1C15" w:rsidRDefault="007A0EEE" w:rsidP="007A0EEE">
      <w:pPr>
        <w:spacing w:line="240" w:lineRule="auto"/>
        <w:ind w:left="720"/>
      </w:pPr>
      <w:r w:rsidRPr="003D1C15">
        <w:t xml:space="preserve">Payment date: </w:t>
      </w:r>
      <w:r w:rsidRPr="003D1C15">
        <w:tab/>
      </w:r>
    </w:p>
    <w:p w14:paraId="05BE5643" w14:textId="77777777" w:rsidR="007A0EEE" w:rsidRPr="003D1C15" w:rsidRDefault="007A0EEE" w:rsidP="007A0EEE">
      <w:pPr>
        <w:ind w:left="720"/>
        <w:contextualSpacing/>
      </w:pPr>
    </w:p>
    <w:p w14:paraId="71FFFBBD" w14:textId="10A4C4F4" w:rsidR="007A0EEE" w:rsidRPr="003D1C15" w:rsidRDefault="007A0EEE" w:rsidP="007A0EEE">
      <w:pPr>
        <w:pStyle w:val="ListA"/>
        <w:numPr>
          <w:ilvl w:val="0"/>
          <w:numId w:val="5"/>
        </w:numPr>
        <w:spacing w:before="0" w:after="0" w:line="240" w:lineRule="auto"/>
      </w:pPr>
      <w:r>
        <w:t xml:space="preserve">The bank details into which </w:t>
      </w:r>
      <w:r w:rsidR="49860594">
        <w:t xml:space="preserve">the </w:t>
      </w:r>
      <w:r w:rsidR="0069070E">
        <w:t>g</w:t>
      </w:r>
      <w:r>
        <w:t>rant is to be paid are as follows:</w:t>
      </w:r>
    </w:p>
    <w:p w14:paraId="0A0A829C" w14:textId="579570CD" w:rsidR="6912CCDF" w:rsidRDefault="6912CCDF" w:rsidP="6912CCDF">
      <w:pPr>
        <w:pStyle w:val="ListA"/>
        <w:numPr>
          <w:ilvl w:val="0"/>
          <w:numId w:val="0"/>
        </w:numPr>
        <w:spacing w:before="0" w:after="0" w:line="240" w:lineRule="auto"/>
        <w:ind w:left="357" w:firstLine="357"/>
      </w:pPr>
    </w:p>
    <w:p w14:paraId="046972BB" w14:textId="3C663C7D" w:rsidR="007A0EEE" w:rsidRPr="003D1C15" w:rsidRDefault="007A0EEE" w:rsidP="007A0EEE">
      <w:pPr>
        <w:pStyle w:val="ListA"/>
        <w:numPr>
          <w:ilvl w:val="0"/>
          <w:numId w:val="0"/>
        </w:numPr>
        <w:spacing w:before="0" w:after="0" w:line="240" w:lineRule="auto"/>
        <w:ind w:left="357" w:firstLine="357"/>
      </w:pPr>
      <w:r w:rsidRPr="003D1C15">
        <w:t xml:space="preserve">Name of </w:t>
      </w:r>
      <w:r w:rsidR="0069070E">
        <w:t>a</w:t>
      </w:r>
      <w:r w:rsidRPr="003D1C15">
        <w:t>ccount:</w:t>
      </w:r>
      <w:r w:rsidRPr="003D1C15">
        <w:tab/>
      </w:r>
    </w:p>
    <w:p w14:paraId="5C632728" w14:textId="4D8CC4F6" w:rsidR="007A0EEE" w:rsidRPr="003D1C15" w:rsidRDefault="007A0EEE" w:rsidP="007A0EEE">
      <w:pPr>
        <w:pStyle w:val="ListA"/>
        <w:numPr>
          <w:ilvl w:val="0"/>
          <w:numId w:val="0"/>
        </w:numPr>
        <w:spacing w:before="0" w:after="0" w:line="240" w:lineRule="auto"/>
        <w:ind w:left="357" w:firstLine="357"/>
        <w:rPr>
          <w:i/>
          <w:iCs/>
        </w:rPr>
      </w:pPr>
      <w:r w:rsidRPr="003D1C15">
        <w:t xml:space="preserve">Sort </w:t>
      </w:r>
      <w:r w:rsidR="0069070E">
        <w:t>c</w:t>
      </w:r>
      <w:r w:rsidRPr="003D1C15">
        <w:t>ode:</w:t>
      </w:r>
      <w:r w:rsidRPr="003D1C15">
        <w:tab/>
      </w:r>
      <w:r w:rsidRPr="003D1C15">
        <w:tab/>
      </w:r>
    </w:p>
    <w:p w14:paraId="62E1FE59" w14:textId="6834F12F" w:rsidR="007A0EEE" w:rsidRPr="003D1C15" w:rsidRDefault="007A0EEE" w:rsidP="007A0EEE">
      <w:pPr>
        <w:pStyle w:val="ListA"/>
        <w:numPr>
          <w:ilvl w:val="0"/>
          <w:numId w:val="0"/>
        </w:numPr>
        <w:spacing w:before="0" w:after="0" w:line="240" w:lineRule="auto"/>
        <w:ind w:left="357" w:firstLine="357"/>
      </w:pPr>
      <w:r w:rsidRPr="003D1C15">
        <w:t xml:space="preserve">Account </w:t>
      </w:r>
      <w:r w:rsidR="0069070E">
        <w:t>n</w:t>
      </w:r>
      <w:r w:rsidRPr="003D1C15">
        <w:t>umber:</w:t>
      </w:r>
    </w:p>
    <w:p w14:paraId="12E78DDA" w14:textId="77777777" w:rsidR="007A0EEE" w:rsidRPr="003D1C15" w:rsidRDefault="007A0EEE" w:rsidP="007A0EEE">
      <w:pPr>
        <w:pStyle w:val="ListA"/>
        <w:numPr>
          <w:ilvl w:val="0"/>
          <w:numId w:val="0"/>
        </w:numPr>
        <w:spacing w:before="0" w:after="0" w:line="240" w:lineRule="auto"/>
        <w:ind w:left="720" w:hanging="720"/>
      </w:pPr>
      <w:r w:rsidRPr="003D1C15">
        <w:tab/>
      </w:r>
    </w:p>
    <w:p w14:paraId="58399ECA" w14:textId="6ECFCA1C" w:rsidR="007A0EEE" w:rsidRPr="003D1C15" w:rsidRDefault="007A0EEE" w:rsidP="007A0EEE">
      <w:pPr>
        <w:numPr>
          <w:ilvl w:val="0"/>
          <w:numId w:val="5"/>
        </w:numPr>
        <w:contextualSpacing/>
      </w:pPr>
      <w:r>
        <w:t xml:space="preserve">We confirm that as at the date of this </w:t>
      </w:r>
      <w:r w:rsidR="0069070E">
        <w:t>p</w:t>
      </w:r>
      <w:r>
        <w:t xml:space="preserve">ayment </w:t>
      </w:r>
      <w:r w:rsidR="0069070E">
        <w:t>r</w:t>
      </w:r>
      <w:r>
        <w:t>equest and on each payment date:</w:t>
      </w:r>
    </w:p>
    <w:p w14:paraId="1AA725DC" w14:textId="3FEDF049" w:rsidR="6912CCDF" w:rsidRDefault="6912CCDF" w:rsidP="6912CCDF">
      <w:pPr>
        <w:contextualSpacing/>
      </w:pPr>
    </w:p>
    <w:p w14:paraId="5D4E11C6" w14:textId="13544CF2" w:rsidR="007A0EEE" w:rsidRPr="003D1C15" w:rsidRDefault="1EAD5F70" w:rsidP="007A0EEE">
      <w:pPr>
        <w:numPr>
          <w:ilvl w:val="3"/>
          <w:numId w:val="3"/>
        </w:numPr>
        <w:spacing w:before="300"/>
        <w:ind w:left="851" w:hanging="425"/>
        <w:contextualSpacing/>
        <w:outlineLvl w:val="3"/>
        <w:rPr>
          <w:rFonts w:eastAsia="MS PGothic"/>
        </w:rPr>
      </w:pPr>
      <w:r w:rsidRPr="6912CCDF">
        <w:rPr>
          <w:rFonts w:eastAsia="MS PGothic"/>
        </w:rPr>
        <w:t xml:space="preserve">(if applicable) </w:t>
      </w:r>
      <w:r w:rsidR="007A0EEE" w:rsidRPr="6912CCDF">
        <w:rPr>
          <w:rFonts w:eastAsia="MS PGothic"/>
        </w:rPr>
        <w:t xml:space="preserve">each payment of </w:t>
      </w:r>
      <w:r w:rsidR="19AC49A8" w:rsidRPr="6912CCDF">
        <w:rPr>
          <w:rFonts w:eastAsia="MS PGothic"/>
        </w:rPr>
        <w:t>the</w:t>
      </w:r>
      <w:r w:rsidR="692C3AB6">
        <w:t xml:space="preserve"> </w:t>
      </w:r>
      <w:r w:rsidR="0069070E">
        <w:t>g</w:t>
      </w:r>
      <w:r w:rsidR="2B48015A">
        <w:t>rant</w:t>
      </w:r>
      <w:r w:rsidR="007A0EEE" w:rsidRPr="6912CCDF">
        <w:rPr>
          <w:rFonts w:eastAsia="MS PGothic"/>
        </w:rPr>
        <w:t xml:space="preserve"> that has been received to date has been used </w:t>
      </w:r>
      <w:r w:rsidR="5912D2BA" w:rsidRPr="6912CCDF">
        <w:rPr>
          <w:rFonts w:eastAsia="MS PGothic"/>
        </w:rPr>
        <w:t xml:space="preserve">only in accordance with the </w:t>
      </w:r>
      <w:r w:rsidR="0069070E">
        <w:rPr>
          <w:rFonts w:eastAsia="MS PGothic"/>
        </w:rPr>
        <w:t>p</w:t>
      </w:r>
      <w:r w:rsidR="5912D2BA" w:rsidRPr="6912CCDF">
        <w:rPr>
          <w:rFonts w:eastAsia="MS PGothic"/>
        </w:rPr>
        <w:t xml:space="preserve">roject </w:t>
      </w:r>
      <w:r w:rsidR="0069070E">
        <w:rPr>
          <w:rFonts w:eastAsia="MS PGothic"/>
        </w:rPr>
        <w:t>p</w:t>
      </w:r>
      <w:r w:rsidR="5912D2BA" w:rsidRPr="6912CCDF">
        <w:rPr>
          <w:rFonts w:eastAsia="MS PGothic"/>
        </w:rPr>
        <w:t>rogramme;</w:t>
      </w:r>
    </w:p>
    <w:p w14:paraId="358D86DF" w14:textId="5CB252DC" w:rsidR="007A0EEE" w:rsidRPr="003D1C15" w:rsidRDefault="007A0EEE" w:rsidP="6912CCDF">
      <w:pPr>
        <w:spacing w:before="300"/>
        <w:ind w:left="851"/>
        <w:contextualSpacing/>
        <w:outlineLvl w:val="3"/>
        <w:rPr>
          <w:rFonts w:eastAsia="MS PGothic"/>
        </w:rPr>
      </w:pPr>
      <w:r w:rsidRPr="6912CCDF">
        <w:rPr>
          <w:rFonts w:eastAsia="MS PGothic"/>
        </w:rPr>
        <w:t xml:space="preserve"> </w:t>
      </w:r>
    </w:p>
    <w:p w14:paraId="117BEA89" w14:textId="0BC997AA" w:rsidR="007A0EEE" w:rsidRPr="003D1C15" w:rsidRDefault="007A0EEE" w:rsidP="007A0EEE">
      <w:pPr>
        <w:numPr>
          <w:ilvl w:val="3"/>
          <w:numId w:val="3"/>
        </w:numPr>
        <w:spacing w:before="300"/>
        <w:ind w:left="851" w:hanging="425"/>
        <w:contextualSpacing/>
        <w:outlineLvl w:val="3"/>
        <w:rPr>
          <w:rFonts w:eastAsia="MS PGothic"/>
        </w:rPr>
      </w:pPr>
      <w:r w:rsidRPr="6912CCDF">
        <w:rPr>
          <w:rFonts w:eastAsia="MS PGothic"/>
        </w:rPr>
        <w:t xml:space="preserve">each payment of </w:t>
      </w:r>
      <w:r w:rsidR="2E6F87E2" w:rsidRPr="6912CCDF">
        <w:rPr>
          <w:rFonts w:eastAsia="MS PGothic"/>
        </w:rPr>
        <w:t>the</w:t>
      </w:r>
      <w:r w:rsidRPr="6912CCDF">
        <w:rPr>
          <w:rFonts w:eastAsia="MS PGothic"/>
        </w:rPr>
        <w:t xml:space="preserve"> </w:t>
      </w:r>
      <w:r w:rsidR="0069070E">
        <w:rPr>
          <w:rFonts w:eastAsia="MS PGothic"/>
        </w:rPr>
        <w:t>g</w:t>
      </w:r>
      <w:r w:rsidRPr="6912CCDF">
        <w:rPr>
          <w:rFonts w:eastAsia="MS PGothic"/>
        </w:rPr>
        <w:t xml:space="preserve">rant that has been received to date has been spent on those items of expenditure listed in the </w:t>
      </w:r>
      <w:r w:rsidR="0069070E">
        <w:rPr>
          <w:rFonts w:eastAsia="MS PGothic"/>
        </w:rPr>
        <w:t>g</w:t>
      </w:r>
      <w:r w:rsidRPr="6912CCDF">
        <w:rPr>
          <w:rFonts w:eastAsia="MS PGothic"/>
        </w:rPr>
        <w:t xml:space="preserve">rant </w:t>
      </w:r>
      <w:r w:rsidR="0069070E">
        <w:rPr>
          <w:rFonts w:eastAsia="MS PGothic"/>
        </w:rPr>
        <w:t>a</w:t>
      </w:r>
      <w:r w:rsidRPr="6912CCDF">
        <w:rPr>
          <w:rFonts w:eastAsia="MS PGothic"/>
        </w:rPr>
        <w:t xml:space="preserve">pplication and such items have not exceeded the forecasted amounts listed in </w:t>
      </w:r>
      <w:r w:rsidR="0152841F" w:rsidRPr="6912CCDF">
        <w:rPr>
          <w:rFonts w:eastAsia="MS PGothic"/>
        </w:rPr>
        <w:t>the</w:t>
      </w:r>
      <w:r w:rsidR="51F316D0" w:rsidRPr="6912CCDF">
        <w:rPr>
          <w:rFonts w:eastAsia="MS PGothic"/>
        </w:rPr>
        <w:t xml:space="preserve"> </w:t>
      </w:r>
      <w:r w:rsidR="0069070E">
        <w:rPr>
          <w:rFonts w:eastAsia="MS PGothic"/>
        </w:rPr>
        <w:t>g</w:t>
      </w:r>
      <w:r w:rsidRPr="6912CCDF">
        <w:rPr>
          <w:rFonts w:eastAsia="MS PGothic"/>
        </w:rPr>
        <w:t xml:space="preserve">rant </w:t>
      </w:r>
      <w:r w:rsidR="0069070E">
        <w:rPr>
          <w:rFonts w:eastAsia="MS PGothic"/>
        </w:rPr>
        <w:t>a</w:t>
      </w:r>
      <w:r w:rsidRPr="6912CCDF">
        <w:rPr>
          <w:rFonts w:eastAsia="MS PGothic"/>
        </w:rPr>
        <w:t xml:space="preserve">pplication (without prior written agreement of Salix); </w:t>
      </w:r>
    </w:p>
    <w:p w14:paraId="0ECA26C2" w14:textId="0456490F" w:rsidR="6912CCDF" w:rsidRDefault="6912CCDF" w:rsidP="6912CCDF">
      <w:pPr>
        <w:spacing w:before="300"/>
        <w:ind w:left="851"/>
        <w:contextualSpacing/>
        <w:outlineLvl w:val="3"/>
        <w:rPr>
          <w:rFonts w:eastAsia="MS PGothic"/>
        </w:rPr>
      </w:pPr>
    </w:p>
    <w:p w14:paraId="59E15539" w14:textId="72BEDC79" w:rsidR="007A0EEE" w:rsidRPr="003D1C15" w:rsidRDefault="007A0EEE" w:rsidP="007A0EEE">
      <w:pPr>
        <w:numPr>
          <w:ilvl w:val="3"/>
          <w:numId w:val="3"/>
        </w:numPr>
        <w:spacing w:before="300"/>
        <w:ind w:left="851" w:hanging="425"/>
        <w:contextualSpacing/>
        <w:outlineLvl w:val="3"/>
        <w:rPr>
          <w:rFonts w:eastAsia="MS PGothic"/>
        </w:rPr>
      </w:pPr>
      <w:r w:rsidRPr="6912CCDF">
        <w:rPr>
          <w:rFonts w:eastAsia="MS PGothic"/>
        </w:rPr>
        <w:t xml:space="preserve">the remaining </w:t>
      </w:r>
      <w:r w:rsidR="0069070E">
        <w:rPr>
          <w:rFonts w:eastAsia="MS PGothic"/>
        </w:rPr>
        <w:t>g</w:t>
      </w:r>
      <w:r w:rsidRPr="6912CCDF">
        <w:rPr>
          <w:rFonts w:eastAsia="MS PGothic"/>
        </w:rPr>
        <w:t xml:space="preserve">rant to be provided is sufficient to meet the remaining costs required for fulfilment of </w:t>
      </w:r>
      <w:r w:rsidR="4F2A3FBE" w:rsidRPr="6912CCDF">
        <w:rPr>
          <w:rFonts w:eastAsia="MS PGothic"/>
        </w:rPr>
        <w:t xml:space="preserve">the </w:t>
      </w:r>
      <w:r w:rsidR="0069070E">
        <w:rPr>
          <w:rFonts w:eastAsia="MS PGothic"/>
        </w:rPr>
        <w:t>p</w:t>
      </w:r>
      <w:r w:rsidR="4F2A3FBE" w:rsidRPr="6912CCDF">
        <w:rPr>
          <w:rFonts w:eastAsia="MS PGothic"/>
        </w:rPr>
        <w:t xml:space="preserve">roject in accordance with the </w:t>
      </w:r>
      <w:r w:rsidR="0069070E">
        <w:rPr>
          <w:rFonts w:eastAsia="MS PGothic"/>
        </w:rPr>
        <w:t>p</w:t>
      </w:r>
      <w:r w:rsidR="4F2A3FBE" w:rsidRPr="6912CCDF">
        <w:rPr>
          <w:rFonts w:eastAsia="MS PGothic"/>
        </w:rPr>
        <w:t xml:space="preserve">roject </w:t>
      </w:r>
      <w:r w:rsidR="0069070E">
        <w:rPr>
          <w:rFonts w:eastAsia="MS PGothic"/>
        </w:rPr>
        <w:t>p</w:t>
      </w:r>
      <w:r w:rsidR="4F2A3FBE" w:rsidRPr="6912CCDF">
        <w:rPr>
          <w:rFonts w:eastAsia="MS PGothic"/>
        </w:rPr>
        <w:t>rogramme</w:t>
      </w:r>
      <w:r w:rsidRPr="6912CCDF">
        <w:rPr>
          <w:rFonts w:eastAsia="MS PGothic"/>
        </w:rPr>
        <w:t>;</w:t>
      </w:r>
    </w:p>
    <w:p w14:paraId="20688B72" w14:textId="6FA77D0D" w:rsidR="6912CCDF" w:rsidRDefault="6912CCDF" w:rsidP="6912CCDF">
      <w:pPr>
        <w:spacing w:before="300"/>
        <w:ind w:left="851"/>
        <w:contextualSpacing/>
        <w:outlineLvl w:val="3"/>
        <w:rPr>
          <w:rFonts w:eastAsia="MS PGothic"/>
        </w:rPr>
      </w:pPr>
    </w:p>
    <w:p w14:paraId="348F422D" w14:textId="396464AE" w:rsidR="007A0EEE" w:rsidRPr="003D1C15" w:rsidRDefault="007A0EEE" w:rsidP="007A0EEE">
      <w:pPr>
        <w:numPr>
          <w:ilvl w:val="3"/>
          <w:numId w:val="3"/>
        </w:numPr>
        <w:spacing w:before="300"/>
        <w:ind w:left="851" w:hanging="425"/>
        <w:contextualSpacing/>
        <w:outlineLvl w:val="3"/>
        <w:rPr>
          <w:rFonts w:eastAsia="MS PGothic"/>
        </w:rPr>
      </w:pPr>
      <w:r w:rsidRPr="6912CCDF">
        <w:rPr>
          <w:rFonts w:eastAsia="MS PGothic"/>
        </w:rPr>
        <w:lastRenderedPageBreak/>
        <w:t>all information and evidence provided to Salix in support of the application for</w:t>
      </w:r>
      <w:r>
        <w:t xml:space="preserve"> </w:t>
      </w:r>
      <w:r w:rsidR="65D1FECD" w:rsidRPr="6912CCDF">
        <w:rPr>
          <w:rFonts w:eastAsia="MS PGothic"/>
        </w:rPr>
        <w:t xml:space="preserve">the </w:t>
      </w:r>
      <w:r w:rsidR="0069070E">
        <w:rPr>
          <w:rFonts w:eastAsia="MS PGothic"/>
        </w:rPr>
        <w:t>g</w:t>
      </w:r>
      <w:r w:rsidRPr="6912CCDF">
        <w:rPr>
          <w:rFonts w:eastAsia="MS PGothic"/>
        </w:rPr>
        <w:t>rant was complete, true and accurate at the time it was provided; and</w:t>
      </w:r>
    </w:p>
    <w:p w14:paraId="6621F5D7" w14:textId="4CAA1723" w:rsidR="6912CCDF" w:rsidRDefault="6912CCDF" w:rsidP="6912CCDF">
      <w:pPr>
        <w:spacing w:before="300"/>
        <w:ind w:left="851"/>
        <w:contextualSpacing/>
        <w:outlineLvl w:val="3"/>
        <w:rPr>
          <w:rFonts w:eastAsia="MS PGothic"/>
        </w:rPr>
      </w:pPr>
    </w:p>
    <w:p w14:paraId="76EA8359" w14:textId="058F36FE" w:rsidR="007A0EEE" w:rsidRPr="003D1C15" w:rsidRDefault="007A0EEE" w:rsidP="007A0EEE">
      <w:pPr>
        <w:numPr>
          <w:ilvl w:val="3"/>
          <w:numId w:val="3"/>
        </w:numPr>
        <w:spacing w:before="300"/>
        <w:ind w:left="851" w:hanging="425"/>
        <w:contextualSpacing/>
        <w:outlineLvl w:val="3"/>
        <w:rPr>
          <w:rFonts w:eastAsia="MS PGothic"/>
        </w:rPr>
      </w:pPr>
      <w:r w:rsidRPr="6912CCDF">
        <w:rPr>
          <w:rFonts w:eastAsia="MS PGothic"/>
        </w:rPr>
        <w:t xml:space="preserve">we have complied with </w:t>
      </w:r>
      <w:r w:rsidR="50A3B9E3" w:rsidRPr="6912CCDF">
        <w:rPr>
          <w:rFonts w:eastAsia="MS PGothic"/>
        </w:rPr>
        <w:t>the</w:t>
      </w:r>
      <w:r w:rsidRPr="6912CCDF">
        <w:rPr>
          <w:rFonts w:eastAsia="MS PGothic"/>
        </w:rPr>
        <w:t xml:space="preserve"> Terms and Conditions</w:t>
      </w:r>
      <w:r w:rsidR="66C59E9A" w:rsidRPr="6912CCDF">
        <w:rPr>
          <w:rFonts w:eastAsia="MS PGothic"/>
        </w:rPr>
        <w:t xml:space="preserve"> and, if applicable, the Special Conditions, in each case</w:t>
      </w:r>
      <w:r w:rsidRPr="6912CCDF">
        <w:rPr>
          <w:rFonts w:eastAsia="MS PGothic"/>
        </w:rPr>
        <w:t xml:space="preserve"> in all respects.</w:t>
      </w:r>
    </w:p>
    <w:p w14:paraId="1DBDE6B8" w14:textId="77777777" w:rsidR="007A0EEE" w:rsidRPr="003D1C15" w:rsidRDefault="007A0EEE" w:rsidP="007A0EEE"/>
    <w:p w14:paraId="1948DE36" w14:textId="7CE66BB8" w:rsidR="007A0EEE" w:rsidRPr="003D1C15" w:rsidRDefault="007A0EEE" w:rsidP="007A0EEE">
      <w:pPr>
        <w:pStyle w:val="ListParagraph"/>
        <w:numPr>
          <w:ilvl w:val="0"/>
          <w:numId w:val="5"/>
        </w:numPr>
      </w:pPr>
      <w:r>
        <w:t xml:space="preserve">This </w:t>
      </w:r>
      <w:r w:rsidR="00FF6438">
        <w:t>p</w:t>
      </w:r>
      <w:r>
        <w:t xml:space="preserve">ayment </w:t>
      </w:r>
      <w:r w:rsidR="00FF6438">
        <w:t>r</w:t>
      </w:r>
      <w:r>
        <w:t>equest is irrevocable.</w:t>
      </w:r>
    </w:p>
    <w:p w14:paraId="1B818E64" w14:textId="77777777" w:rsidR="007A0EEE" w:rsidRPr="003D1C15" w:rsidRDefault="007A0EEE" w:rsidP="007A0EEE"/>
    <w:p w14:paraId="544064D3" w14:textId="77777777" w:rsidR="007A0EEE" w:rsidRPr="003D1C15" w:rsidRDefault="007A0EEE" w:rsidP="007A0EEE"/>
    <w:p w14:paraId="4568CBF8" w14:textId="77777777" w:rsidR="007A0EEE" w:rsidRPr="003D1C15" w:rsidRDefault="007A0EEE" w:rsidP="007A0EEE"/>
    <w:p w14:paraId="6065B059" w14:textId="77777777" w:rsidR="007A0EEE" w:rsidRPr="003D1C15" w:rsidRDefault="007A0EEE" w:rsidP="007A0EEE"/>
    <w:p w14:paraId="382B3C92" w14:textId="77777777" w:rsidR="007A0EEE" w:rsidRPr="003D1C15" w:rsidRDefault="007A0EEE" w:rsidP="007A0EEE"/>
    <w:p w14:paraId="6DBF78A4" w14:textId="77777777" w:rsidR="007A0EEE" w:rsidRPr="003D1C15" w:rsidRDefault="007A0EEE" w:rsidP="007A0EEE">
      <w:r w:rsidRPr="003D1C15">
        <w:t>.................................</w:t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  <w:t>................................</w:t>
      </w:r>
    </w:p>
    <w:p w14:paraId="65840FFB" w14:textId="77777777" w:rsidR="007A0EEE" w:rsidRPr="003D1C15" w:rsidRDefault="007A0EEE" w:rsidP="007A0EEE">
      <w:pPr>
        <w:pStyle w:val="ListA"/>
        <w:numPr>
          <w:ilvl w:val="0"/>
          <w:numId w:val="0"/>
        </w:numPr>
        <w:jc w:val="left"/>
      </w:pPr>
      <w:r w:rsidRPr="003D1C15">
        <w:t>The Accountable Officer</w:t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  <w:t>Date</w:t>
      </w:r>
    </w:p>
    <w:p w14:paraId="1665F950" w14:textId="77777777" w:rsidR="007A0EEE" w:rsidRPr="003D1C15" w:rsidRDefault="007A0EEE" w:rsidP="007A0EEE">
      <w:pPr>
        <w:pStyle w:val="ListA"/>
        <w:numPr>
          <w:ilvl w:val="0"/>
          <w:numId w:val="0"/>
        </w:numPr>
        <w:jc w:val="left"/>
      </w:pPr>
    </w:p>
    <w:p w14:paraId="611A1F78" w14:textId="77777777" w:rsidR="007A0EEE" w:rsidRPr="003D1C15" w:rsidRDefault="007A0EEE" w:rsidP="007A0EEE">
      <w:pPr>
        <w:pStyle w:val="ListA"/>
        <w:numPr>
          <w:ilvl w:val="0"/>
          <w:numId w:val="0"/>
        </w:numPr>
        <w:jc w:val="left"/>
      </w:pPr>
      <w:r w:rsidRPr="003D1C15">
        <w:t>.................................</w:t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  <w:t>................................</w:t>
      </w:r>
    </w:p>
    <w:p w14:paraId="42361B48" w14:textId="77777777" w:rsidR="007A0EEE" w:rsidRPr="003D1C15" w:rsidRDefault="007A0EEE" w:rsidP="007A0EEE">
      <w:pPr>
        <w:pStyle w:val="ListA"/>
        <w:numPr>
          <w:ilvl w:val="0"/>
          <w:numId w:val="0"/>
        </w:numPr>
        <w:jc w:val="left"/>
      </w:pPr>
      <w:r w:rsidRPr="003D1C15">
        <w:t>Print name</w:t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</w:r>
      <w:r w:rsidRPr="003D1C15">
        <w:tab/>
        <w:t>Job title</w:t>
      </w:r>
    </w:p>
    <w:p w14:paraId="03BA6329" w14:textId="71307337" w:rsidR="007A0EEE" w:rsidRDefault="007A0EEE" w:rsidP="00671049">
      <w:pPr>
        <w:pStyle w:val="ListA"/>
        <w:numPr>
          <w:ilvl w:val="0"/>
          <w:numId w:val="0"/>
        </w:numPr>
        <w:ind w:left="720" w:hanging="720"/>
        <w:jc w:val="left"/>
      </w:pPr>
      <w:r>
        <w:t xml:space="preserve">For and on behalf of </w:t>
      </w:r>
      <w:r w:rsidR="6941B9BD" w:rsidRPr="2DA47AF3">
        <w:rPr>
          <w:highlight w:val="yellow"/>
        </w:rPr>
        <w:t>[</w:t>
      </w:r>
      <w:r w:rsidR="6941B9BD" w:rsidRPr="2DA47AF3">
        <w:rPr>
          <w:i/>
          <w:iCs/>
          <w:highlight w:val="yellow"/>
        </w:rPr>
        <w:t>Insert grant recipient]</w:t>
      </w:r>
    </w:p>
    <w:p w14:paraId="1A165C6D" w14:textId="3EA00611" w:rsidR="00000000" w:rsidRDefault="00000000" w:rsidP="007A0EEE"/>
    <w:sectPr w:rsidR="0084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531292"/>
    <w:multiLevelType w:val="multilevel"/>
    <w:tmpl w:val="6554C20C"/>
    <w:styleLink w:val="ListingsA"/>
    <w:lvl w:ilvl="0">
      <w:start w:val="1"/>
      <w:numFmt w:val="decimal"/>
      <w:pStyle w:val="ListA"/>
      <w:lvlText w:val="%1."/>
      <w:lvlJc w:val="left"/>
      <w:pPr>
        <w:ind w:left="720" w:hanging="720"/>
      </w:pPr>
    </w:lvl>
    <w:lvl w:ilvl="1">
      <w:start w:val="1"/>
      <w:numFmt w:val="upperLetter"/>
      <w:pStyle w:val="ListA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pStyle w:val="ListA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pStyle w:val="ListA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pStyle w:val="ListA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4E2479C4"/>
    <w:multiLevelType w:val="hybridMultilevel"/>
    <w:tmpl w:val="DEE80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34A5"/>
    <w:multiLevelType w:val="multilevel"/>
    <w:tmpl w:val="4C70B6C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6794D17"/>
    <w:multiLevelType w:val="multilevel"/>
    <w:tmpl w:val="A002F222"/>
    <w:numStyleLink w:val="NumHeadingList"/>
  </w:abstractNum>
  <w:abstractNum w:abstractNumId="4" w15:restartNumberingAfterBreak="1">
    <w:nsid w:val="7D4064DC"/>
    <w:multiLevelType w:val="multilevel"/>
    <w:tmpl w:val="A002F222"/>
    <w:styleLink w:val="NumHeadingList"/>
    <w:lvl w:ilvl="0">
      <w:start w:val="1"/>
      <w:numFmt w:val="decimal"/>
      <w:pStyle w:val="Num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pStyle w:val="NumHeading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lowerRoman"/>
      <w:pStyle w:val="NumHeading5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4321" w:hanging="7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5041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1"/>
        </w:tabs>
        <w:ind w:left="5761" w:hanging="720"/>
      </w:pPr>
      <w:rPr>
        <w:rFonts w:hint="default"/>
      </w:rPr>
    </w:lvl>
  </w:abstractNum>
  <w:num w:numId="1" w16cid:durableId="1254969755">
    <w:abstractNumId w:val="2"/>
  </w:num>
  <w:num w:numId="2" w16cid:durableId="958536594">
    <w:abstractNumId w:val="4"/>
  </w:num>
  <w:num w:numId="3" w16cid:durableId="1828782517">
    <w:abstractNumId w:val="3"/>
  </w:num>
  <w:num w:numId="4" w16cid:durableId="482165777">
    <w:abstractNumId w:val="0"/>
  </w:num>
  <w:num w:numId="5" w16cid:durableId="202932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EE"/>
    <w:rsid w:val="00440AE8"/>
    <w:rsid w:val="00635967"/>
    <w:rsid w:val="00671049"/>
    <w:rsid w:val="0069070E"/>
    <w:rsid w:val="00714554"/>
    <w:rsid w:val="007A0EEE"/>
    <w:rsid w:val="0094286B"/>
    <w:rsid w:val="00AA1FD4"/>
    <w:rsid w:val="00B85092"/>
    <w:rsid w:val="00BF0AC4"/>
    <w:rsid w:val="00EE2BB8"/>
    <w:rsid w:val="00FF6438"/>
    <w:rsid w:val="0152841F"/>
    <w:rsid w:val="01BA3182"/>
    <w:rsid w:val="02759E0B"/>
    <w:rsid w:val="05F21B70"/>
    <w:rsid w:val="07C9822B"/>
    <w:rsid w:val="089AC1EB"/>
    <w:rsid w:val="0921BBA3"/>
    <w:rsid w:val="09D8FF37"/>
    <w:rsid w:val="0A35F49A"/>
    <w:rsid w:val="0EA3B33E"/>
    <w:rsid w:val="0EDEC126"/>
    <w:rsid w:val="12A2B662"/>
    <w:rsid w:val="13A06B5E"/>
    <w:rsid w:val="1440CB76"/>
    <w:rsid w:val="19AC49A8"/>
    <w:rsid w:val="19ACE7C4"/>
    <w:rsid w:val="1C5B0FA3"/>
    <w:rsid w:val="1D4A04FD"/>
    <w:rsid w:val="1E0C2BF1"/>
    <w:rsid w:val="1EAD5F70"/>
    <w:rsid w:val="1F3155AB"/>
    <w:rsid w:val="1FFCDB03"/>
    <w:rsid w:val="27CEBA55"/>
    <w:rsid w:val="28399120"/>
    <w:rsid w:val="29043B8A"/>
    <w:rsid w:val="29B4B81C"/>
    <w:rsid w:val="29D56181"/>
    <w:rsid w:val="2A16062D"/>
    <w:rsid w:val="2A537C08"/>
    <w:rsid w:val="2B48015A"/>
    <w:rsid w:val="2B8CE536"/>
    <w:rsid w:val="2D0D0243"/>
    <w:rsid w:val="2DA47AF3"/>
    <w:rsid w:val="2E46BAB6"/>
    <w:rsid w:val="2E6F87E2"/>
    <w:rsid w:val="32686D10"/>
    <w:rsid w:val="35E5F520"/>
    <w:rsid w:val="3856B273"/>
    <w:rsid w:val="3857A270"/>
    <w:rsid w:val="3927B1D3"/>
    <w:rsid w:val="394FB974"/>
    <w:rsid w:val="3A554101"/>
    <w:rsid w:val="3B8F4332"/>
    <w:rsid w:val="3DF79264"/>
    <w:rsid w:val="3EBFAD56"/>
    <w:rsid w:val="3FE6B298"/>
    <w:rsid w:val="403DB6C2"/>
    <w:rsid w:val="4062B455"/>
    <w:rsid w:val="41161EC7"/>
    <w:rsid w:val="4156DBEF"/>
    <w:rsid w:val="41E55C59"/>
    <w:rsid w:val="42C3E3C3"/>
    <w:rsid w:val="43415976"/>
    <w:rsid w:val="434741A4"/>
    <w:rsid w:val="45326134"/>
    <w:rsid w:val="453FE141"/>
    <w:rsid w:val="492F7564"/>
    <w:rsid w:val="493F5924"/>
    <w:rsid w:val="497FE135"/>
    <w:rsid w:val="49860594"/>
    <w:rsid w:val="4DA67EE0"/>
    <w:rsid w:val="4F2A3FBE"/>
    <w:rsid w:val="4F2FF680"/>
    <w:rsid w:val="4FE45750"/>
    <w:rsid w:val="50A3B9E3"/>
    <w:rsid w:val="51F316D0"/>
    <w:rsid w:val="53232942"/>
    <w:rsid w:val="53960CD9"/>
    <w:rsid w:val="53C56F10"/>
    <w:rsid w:val="56237807"/>
    <w:rsid w:val="5667640C"/>
    <w:rsid w:val="56F8D8BF"/>
    <w:rsid w:val="57602697"/>
    <w:rsid w:val="5798CF36"/>
    <w:rsid w:val="5912D2BA"/>
    <w:rsid w:val="59DD5090"/>
    <w:rsid w:val="5A3AD2E7"/>
    <w:rsid w:val="5BEEEA2E"/>
    <w:rsid w:val="5D28C25E"/>
    <w:rsid w:val="5EEC1C5C"/>
    <w:rsid w:val="605A8EC9"/>
    <w:rsid w:val="60A02FBD"/>
    <w:rsid w:val="60B89EA8"/>
    <w:rsid w:val="6487840D"/>
    <w:rsid w:val="65D1FECD"/>
    <w:rsid w:val="6647C4F2"/>
    <w:rsid w:val="66C59E9A"/>
    <w:rsid w:val="6912CCDF"/>
    <w:rsid w:val="692C3AB6"/>
    <w:rsid w:val="6941B9BD"/>
    <w:rsid w:val="6B02BD83"/>
    <w:rsid w:val="6B2DCA64"/>
    <w:rsid w:val="6B9A2A46"/>
    <w:rsid w:val="6BEB135B"/>
    <w:rsid w:val="6CA31C28"/>
    <w:rsid w:val="7077086E"/>
    <w:rsid w:val="7147D641"/>
    <w:rsid w:val="75DECB5D"/>
    <w:rsid w:val="76CC5977"/>
    <w:rsid w:val="77870F9B"/>
    <w:rsid w:val="7BEE5D08"/>
    <w:rsid w:val="7D15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66A8"/>
  <w15:chartTrackingRefBased/>
  <w15:docId w15:val="{9C82B34C-B76E-412A-9528-21810C19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EE"/>
    <w:pPr>
      <w:spacing w:after="0" w:line="312" w:lineRule="auto"/>
      <w:jc w:val="both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HeadingList">
    <w:name w:val="NumHeadingList"/>
    <w:uiPriority w:val="99"/>
    <w:rsid w:val="007A0EEE"/>
    <w:pPr>
      <w:numPr>
        <w:numId w:val="2"/>
      </w:numPr>
    </w:pPr>
  </w:style>
  <w:style w:type="paragraph" w:customStyle="1" w:styleId="NumHeading">
    <w:name w:val="NumHeading"/>
    <w:basedOn w:val="Heading1"/>
    <w:uiPriority w:val="1"/>
    <w:qFormat/>
    <w:rsid w:val="007A0EEE"/>
    <w:pPr>
      <w:keepNext w:val="0"/>
      <w:keepLines w:val="0"/>
      <w:numPr>
        <w:numId w:val="3"/>
      </w:numPr>
      <w:tabs>
        <w:tab w:val="num" w:pos="360"/>
      </w:tabs>
      <w:spacing w:before="300"/>
      <w:ind w:left="0" w:firstLine="0"/>
    </w:pPr>
    <w:rPr>
      <w:rFonts w:ascii="Arial" w:eastAsia="MS PGothic" w:hAnsi="Arial" w:cs="Arial"/>
      <w:b/>
      <w:bCs/>
      <w:color w:val="auto"/>
      <w:sz w:val="20"/>
      <w:szCs w:val="28"/>
    </w:rPr>
  </w:style>
  <w:style w:type="paragraph" w:customStyle="1" w:styleId="NumHeading2">
    <w:name w:val="NumHeading2"/>
    <w:basedOn w:val="NumHeading"/>
    <w:rsid w:val="007A0EEE"/>
    <w:pPr>
      <w:numPr>
        <w:ilvl w:val="1"/>
      </w:numPr>
      <w:tabs>
        <w:tab w:val="num" w:pos="360"/>
      </w:tabs>
      <w:outlineLvl w:val="1"/>
    </w:pPr>
    <w:rPr>
      <w:b w:val="0"/>
    </w:rPr>
  </w:style>
  <w:style w:type="paragraph" w:customStyle="1" w:styleId="NumHeading3">
    <w:name w:val="NumHeading3"/>
    <w:basedOn w:val="NumHeading2"/>
    <w:qFormat/>
    <w:rsid w:val="007A0EEE"/>
    <w:pPr>
      <w:numPr>
        <w:ilvl w:val="2"/>
      </w:numPr>
      <w:tabs>
        <w:tab w:val="num" w:pos="360"/>
      </w:tabs>
      <w:outlineLvl w:val="2"/>
    </w:pPr>
  </w:style>
  <w:style w:type="paragraph" w:customStyle="1" w:styleId="NumHeading4">
    <w:name w:val="NumHeading4"/>
    <w:basedOn w:val="NumHeading3"/>
    <w:qFormat/>
    <w:rsid w:val="007A0EEE"/>
    <w:pPr>
      <w:numPr>
        <w:ilvl w:val="3"/>
      </w:numPr>
      <w:tabs>
        <w:tab w:val="num" w:pos="360"/>
      </w:tabs>
      <w:contextualSpacing/>
      <w:outlineLvl w:val="3"/>
    </w:pPr>
  </w:style>
  <w:style w:type="paragraph" w:customStyle="1" w:styleId="NumHeading5">
    <w:name w:val="NumHeading5"/>
    <w:basedOn w:val="NumHeading4"/>
    <w:qFormat/>
    <w:rsid w:val="007A0EEE"/>
    <w:pPr>
      <w:numPr>
        <w:ilvl w:val="4"/>
      </w:numPr>
      <w:tabs>
        <w:tab w:val="num" w:pos="360"/>
      </w:tabs>
      <w:outlineLvl w:val="4"/>
    </w:pPr>
  </w:style>
  <w:style w:type="paragraph" w:customStyle="1" w:styleId="ListA">
    <w:name w:val="List(A)"/>
    <w:basedOn w:val="Normal"/>
    <w:link w:val="ListAChar"/>
    <w:uiPriority w:val="3"/>
    <w:qFormat/>
    <w:rsid w:val="007A0EEE"/>
    <w:pPr>
      <w:numPr>
        <w:numId w:val="4"/>
      </w:numPr>
      <w:spacing w:before="300" w:after="300"/>
      <w:outlineLvl w:val="0"/>
    </w:pPr>
  </w:style>
  <w:style w:type="character" w:customStyle="1" w:styleId="ListAChar">
    <w:name w:val="List(A) Char"/>
    <w:basedOn w:val="DefaultParagraphFont"/>
    <w:link w:val="ListA"/>
    <w:uiPriority w:val="3"/>
    <w:rsid w:val="007A0EEE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EEE"/>
    <w:pPr>
      <w:ind w:left="720"/>
      <w:contextualSpacing/>
    </w:pPr>
  </w:style>
  <w:style w:type="paragraph" w:customStyle="1" w:styleId="ListA2">
    <w:name w:val="List(A)2"/>
    <w:basedOn w:val="ListA"/>
    <w:uiPriority w:val="3"/>
    <w:semiHidden/>
    <w:qFormat/>
    <w:rsid w:val="007A0EEE"/>
    <w:pPr>
      <w:numPr>
        <w:ilvl w:val="1"/>
      </w:numPr>
      <w:tabs>
        <w:tab w:val="num" w:pos="360"/>
      </w:tabs>
    </w:pPr>
  </w:style>
  <w:style w:type="paragraph" w:customStyle="1" w:styleId="ListA3">
    <w:name w:val="List(A)3"/>
    <w:basedOn w:val="ListA2"/>
    <w:uiPriority w:val="3"/>
    <w:semiHidden/>
    <w:qFormat/>
    <w:rsid w:val="007A0EEE"/>
    <w:pPr>
      <w:numPr>
        <w:ilvl w:val="2"/>
      </w:numPr>
      <w:tabs>
        <w:tab w:val="num" w:pos="360"/>
      </w:tabs>
      <w:outlineLvl w:val="2"/>
    </w:pPr>
  </w:style>
  <w:style w:type="paragraph" w:customStyle="1" w:styleId="ListA4">
    <w:name w:val="List(A)4"/>
    <w:basedOn w:val="ListA3"/>
    <w:uiPriority w:val="3"/>
    <w:semiHidden/>
    <w:qFormat/>
    <w:rsid w:val="007A0EEE"/>
    <w:pPr>
      <w:numPr>
        <w:ilvl w:val="3"/>
      </w:numPr>
      <w:tabs>
        <w:tab w:val="num" w:pos="360"/>
      </w:tabs>
      <w:outlineLvl w:val="3"/>
    </w:pPr>
  </w:style>
  <w:style w:type="paragraph" w:customStyle="1" w:styleId="ListA5">
    <w:name w:val="List(A)5"/>
    <w:basedOn w:val="ListA4"/>
    <w:uiPriority w:val="3"/>
    <w:semiHidden/>
    <w:qFormat/>
    <w:rsid w:val="007A0EEE"/>
    <w:pPr>
      <w:numPr>
        <w:ilvl w:val="4"/>
      </w:numPr>
      <w:tabs>
        <w:tab w:val="num" w:pos="360"/>
      </w:tabs>
      <w:outlineLvl w:val="4"/>
    </w:pPr>
  </w:style>
  <w:style w:type="numbering" w:customStyle="1" w:styleId="ListingsA">
    <w:name w:val="Listings(A)"/>
    <w:uiPriority w:val="99"/>
    <w:rsid w:val="007A0EEE"/>
    <w:pPr>
      <w:numPr>
        <w:numId w:val="4"/>
      </w:numPr>
    </w:pPr>
  </w:style>
  <w:style w:type="character" w:customStyle="1" w:styleId="normaltextrun">
    <w:name w:val="normaltextrun"/>
    <w:basedOn w:val="DefaultParagraphFont"/>
    <w:rsid w:val="007A0EEE"/>
  </w:style>
  <w:style w:type="character" w:customStyle="1" w:styleId="Heading1Char">
    <w:name w:val="Heading 1 Char"/>
    <w:basedOn w:val="DefaultParagraphFont"/>
    <w:link w:val="Heading1"/>
    <w:uiPriority w:val="9"/>
    <w:rsid w:val="007A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lcf76f155ced4ddcb4097134ff3c332f xmlns="be28e28e-ad99-4936-b881-bde919605174">
      <Terms xmlns="http://schemas.microsoft.com/office/infopath/2007/PartnerControls"/>
    </lcf76f155ced4ddcb4097134ff3c332f>
    <DocType xmlns="be28e28e-ad99-4936-b881-bde919605174" xsi:nil="true"/>
    <Period xmlns="be28e28e-ad99-4936-b881-bde919605174" xsi:nil="true"/>
    <DocumentType xmlns="be28e28e-ad99-4936-b881-bde919605174" xsi:nil="true"/>
    <_Flow_SignoffStatus xmlns="be28e28e-ad99-4936-b881-bde919605174" xsi:nil="true"/>
    <MediaLengthInSeconds xmlns="be28e28e-ad99-4936-b881-bde919605174" xsi:nil="true"/>
    <SharedWithUsers xmlns="e5ec1738-a0a1-42a0-b3e0-f441772668e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5" ma:contentTypeDescription="Create a new document." ma:contentTypeScope="" ma:versionID="f663ad22dbf5cd7339b2bc7070c79294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42426fdfbca7c64b919b29523a496ed7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ype" ma:default="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270C6-7919-4A74-9D2B-3A0525261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53E4-9763-4312-8E4C-D79BF32D84A6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be28e28e-ad99-4936-b881-bde919605174"/>
    <ds:schemaRef ds:uri="e5ec1738-a0a1-42a0-b3e0-f441772668ec"/>
  </ds:schemaRefs>
</ds:datastoreItem>
</file>

<file path=customXml/itemProps3.xml><?xml version="1.0" encoding="utf-8"?>
<ds:datastoreItem xmlns:ds="http://schemas.openxmlformats.org/officeDocument/2006/customXml" ds:itemID="{4E11364F-5B1E-42BC-881D-5D42FFD71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Hebbert</dc:creator>
  <cp:keywords/>
  <dc:description/>
  <cp:lastModifiedBy>Hannah Walker</cp:lastModifiedBy>
  <cp:revision>16</cp:revision>
  <dcterms:created xsi:type="dcterms:W3CDTF">2022-06-30T11:39:00Z</dcterms:created>
  <dcterms:modified xsi:type="dcterms:W3CDTF">2025-08-14T13:31:00Z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