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ABD7" w14:textId="6C51D94B" w:rsidR="00545025" w:rsidRDefault="00444FBD" w:rsidP="00545025">
      <w:pPr>
        <w:rPr>
          <w:rFonts w:ascii="Verdana" w:hAnsi="Verdana"/>
        </w:rPr>
      </w:pPr>
      <w:r>
        <w:rPr>
          <w:rFonts w:ascii="Verdana" w:hAnsi="Verdana"/>
          <w:noProof/>
        </w:rPr>
        <w:drawing>
          <wp:anchor distT="0" distB="0" distL="114300" distR="114300" simplePos="0" relativeHeight="251659264" behindDoc="1" locked="0" layoutInCell="1" allowOverlap="1" wp14:anchorId="1B09FEF8" wp14:editId="4D4CC38A">
            <wp:simplePos x="0" y="0"/>
            <wp:positionH relativeFrom="page">
              <wp:align>right</wp:align>
            </wp:positionH>
            <wp:positionV relativeFrom="paragraph">
              <wp:posOffset>-914399</wp:posOffset>
            </wp:positionV>
            <wp:extent cx="7552570" cy="10682878"/>
            <wp:effectExtent l="0" t="0" r="0" b="4445"/>
            <wp:wrapNone/>
            <wp:docPr id="1914351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51628" name="Picture 1914351628"/>
                    <pic:cNvPicPr/>
                  </pic:nvPicPr>
                  <pic:blipFill>
                    <a:blip r:embed="rId11">
                      <a:extLst>
                        <a:ext uri="{28A0092B-C50C-407E-A947-70E740481C1C}">
                          <a14:useLocalDpi xmlns:a14="http://schemas.microsoft.com/office/drawing/2010/main" val="0"/>
                        </a:ext>
                      </a:extLst>
                    </a:blip>
                    <a:stretch>
                      <a:fillRect/>
                    </a:stretch>
                  </pic:blipFill>
                  <pic:spPr>
                    <a:xfrm>
                      <a:off x="0" y="0"/>
                      <a:ext cx="7552570" cy="10682878"/>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843" w:tblpY="3694"/>
        <w:tblW w:w="9559" w:type="dxa"/>
        <w:tblLayout w:type="fixed"/>
        <w:tblLook w:val="01E0" w:firstRow="1" w:lastRow="1" w:firstColumn="1" w:lastColumn="1" w:noHBand="0" w:noVBand="0"/>
      </w:tblPr>
      <w:tblGrid>
        <w:gridCol w:w="464"/>
        <w:gridCol w:w="8057"/>
        <w:gridCol w:w="1038"/>
      </w:tblGrid>
      <w:tr w:rsidR="00444FBD" w:rsidRPr="00444FBD" w14:paraId="413F9F47" w14:textId="77777777" w:rsidTr="00444FBD">
        <w:trPr>
          <w:trHeight w:val="1753"/>
        </w:trPr>
        <w:tc>
          <w:tcPr>
            <w:tcW w:w="464" w:type="dxa"/>
            <w:vMerge w:val="restart"/>
          </w:tcPr>
          <w:p w14:paraId="53B2A694" w14:textId="77777777" w:rsidR="00444FBD" w:rsidRPr="00444FBD" w:rsidRDefault="00444FBD" w:rsidP="00444FBD">
            <w:pPr>
              <w:jc w:val="center"/>
              <w:rPr>
                <w:rFonts w:ascii="Montserrat" w:eastAsia="Verdana" w:hAnsi="Montserrat" w:cs="Verdana"/>
                <w:b/>
                <w:bCs/>
                <w:color w:val="382573"/>
                <w:sz w:val="36"/>
                <w:szCs w:val="36"/>
              </w:rPr>
            </w:pPr>
          </w:p>
        </w:tc>
        <w:tc>
          <w:tcPr>
            <w:tcW w:w="8057" w:type="dxa"/>
          </w:tcPr>
          <w:p w14:paraId="07AD6737" w14:textId="77777777" w:rsidR="00444FBD" w:rsidRPr="00444FBD" w:rsidRDefault="00444FBD" w:rsidP="00444FBD">
            <w:pPr>
              <w:ind w:right="-1530"/>
              <w:jc w:val="center"/>
              <w:rPr>
                <w:rFonts w:ascii="Montserrat" w:eastAsia="Verdana" w:hAnsi="Montserrat" w:cs="Verdana"/>
                <w:b/>
                <w:bCs/>
                <w:color w:val="FFFFFF" w:themeColor="background1"/>
                <w:sz w:val="40"/>
                <w:szCs w:val="40"/>
              </w:rPr>
            </w:pPr>
            <w:r w:rsidRPr="00444FBD">
              <w:rPr>
                <w:rFonts w:ascii="Montserrat" w:eastAsia="Verdana" w:hAnsi="Montserrat" w:cs="Verdana"/>
                <w:b/>
                <w:bCs/>
                <w:color w:val="FFFFFF" w:themeColor="background1"/>
                <w:sz w:val="40"/>
                <w:szCs w:val="40"/>
              </w:rPr>
              <w:t>Subsidy Minimal Financial</w:t>
            </w:r>
          </w:p>
          <w:p w14:paraId="225D6E97" w14:textId="77777777" w:rsidR="00444FBD" w:rsidRPr="00444FBD" w:rsidRDefault="00444FBD" w:rsidP="00444FBD">
            <w:pPr>
              <w:ind w:right="-1530"/>
              <w:jc w:val="center"/>
              <w:rPr>
                <w:rFonts w:ascii="Montserrat" w:eastAsia="Verdana" w:hAnsi="Montserrat" w:cs="Verdana"/>
                <w:b/>
                <w:bCs/>
                <w:color w:val="FFFFFF" w:themeColor="background1"/>
                <w:sz w:val="40"/>
                <w:szCs w:val="40"/>
              </w:rPr>
            </w:pPr>
            <w:r w:rsidRPr="00444FBD">
              <w:rPr>
                <w:rFonts w:ascii="Montserrat" w:eastAsia="Verdana" w:hAnsi="Montserrat" w:cs="Verdana"/>
                <w:b/>
                <w:bCs/>
                <w:color w:val="FFFFFF" w:themeColor="background1"/>
                <w:sz w:val="40"/>
                <w:szCs w:val="40"/>
              </w:rPr>
              <w:t>Assistance Declaration Form</w:t>
            </w:r>
          </w:p>
        </w:tc>
        <w:tc>
          <w:tcPr>
            <w:tcW w:w="1038" w:type="dxa"/>
            <w:vMerge w:val="restart"/>
          </w:tcPr>
          <w:p w14:paraId="756866E0" w14:textId="77777777" w:rsidR="00444FBD" w:rsidRPr="00444FBD" w:rsidRDefault="00444FBD" w:rsidP="00444FBD">
            <w:pPr>
              <w:pStyle w:val="TLTBodyText"/>
              <w:jc w:val="center"/>
              <w:rPr>
                <w:rFonts w:ascii="Montserrat" w:hAnsi="Montserrat"/>
                <w:color w:val="FFFFFF" w:themeColor="background1"/>
                <w:sz w:val="32"/>
                <w:szCs w:val="32"/>
              </w:rPr>
            </w:pPr>
          </w:p>
        </w:tc>
      </w:tr>
      <w:tr w:rsidR="00444FBD" w:rsidRPr="00444FBD" w14:paraId="03C31542" w14:textId="77777777" w:rsidTr="00444FBD">
        <w:trPr>
          <w:trHeight w:val="806"/>
        </w:trPr>
        <w:tc>
          <w:tcPr>
            <w:tcW w:w="464" w:type="dxa"/>
            <w:vMerge/>
          </w:tcPr>
          <w:p w14:paraId="40CE4308" w14:textId="77777777" w:rsidR="00444FBD" w:rsidRPr="00444FBD" w:rsidRDefault="00444FBD" w:rsidP="00444FBD">
            <w:pPr>
              <w:rPr>
                <w:rFonts w:ascii="Montserrat" w:eastAsia="Calibri" w:hAnsi="Montserrat"/>
              </w:rPr>
            </w:pPr>
          </w:p>
        </w:tc>
        <w:tc>
          <w:tcPr>
            <w:tcW w:w="8057" w:type="dxa"/>
          </w:tcPr>
          <w:p w14:paraId="43EE5463" w14:textId="77777777" w:rsidR="00444FBD" w:rsidRPr="00444FBD" w:rsidRDefault="00444FBD" w:rsidP="00444FBD">
            <w:pPr>
              <w:rPr>
                <w:rFonts w:ascii="Montserrat" w:hAnsi="Montserrat"/>
                <w:color w:val="FFFFFF" w:themeColor="background1"/>
                <w:sz w:val="40"/>
                <w:szCs w:val="40"/>
              </w:rPr>
            </w:pPr>
          </w:p>
        </w:tc>
        <w:tc>
          <w:tcPr>
            <w:tcW w:w="1038" w:type="dxa"/>
            <w:vMerge/>
          </w:tcPr>
          <w:p w14:paraId="29282292" w14:textId="77777777" w:rsidR="00444FBD" w:rsidRPr="00444FBD" w:rsidRDefault="00444FBD" w:rsidP="00444FBD">
            <w:pPr>
              <w:rPr>
                <w:rFonts w:ascii="Montserrat" w:eastAsia="Calibri" w:hAnsi="Montserrat"/>
                <w:color w:val="FFFFFF" w:themeColor="background1"/>
              </w:rPr>
            </w:pPr>
          </w:p>
        </w:tc>
      </w:tr>
      <w:tr w:rsidR="00444FBD" w:rsidRPr="00444FBD" w14:paraId="75C8D60C" w14:textId="77777777" w:rsidTr="00444FBD">
        <w:trPr>
          <w:trHeight w:val="249"/>
        </w:trPr>
        <w:tc>
          <w:tcPr>
            <w:tcW w:w="464" w:type="dxa"/>
            <w:vMerge/>
          </w:tcPr>
          <w:p w14:paraId="6E132CC3" w14:textId="77777777" w:rsidR="00444FBD" w:rsidRPr="00444FBD" w:rsidRDefault="00444FBD" w:rsidP="00444FBD">
            <w:pPr>
              <w:rPr>
                <w:rFonts w:ascii="Montserrat" w:eastAsia="Calibri" w:hAnsi="Montserrat"/>
              </w:rPr>
            </w:pPr>
          </w:p>
        </w:tc>
        <w:tc>
          <w:tcPr>
            <w:tcW w:w="8057" w:type="dxa"/>
          </w:tcPr>
          <w:p w14:paraId="70A91FFC" w14:textId="77777777" w:rsidR="00444FBD" w:rsidRPr="00444FBD" w:rsidRDefault="00444FBD" w:rsidP="00444FBD">
            <w:pPr>
              <w:pStyle w:val="TLTPartiesFrontSheet"/>
              <w:numPr>
                <w:ilvl w:val="0"/>
                <w:numId w:val="0"/>
              </w:numPr>
              <w:ind w:left="720"/>
              <w:jc w:val="both"/>
              <w:rPr>
                <w:rFonts w:ascii="Montserrat" w:hAnsi="Montserrat"/>
              </w:rPr>
            </w:pPr>
          </w:p>
        </w:tc>
        <w:tc>
          <w:tcPr>
            <w:tcW w:w="1038" w:type="dxa"/>
            <w:vMerge/>
          </w:tcPr>
          <w:p w14:paraId="233CFD29" w14:textId="77777777" w:rsidR="00444FBD" w:rsidRPr="00444FBD" w:rsidRDefault="00444FBD" w:rsidP="00444FBD">
            <w:pPr>
              <w:rPr>
                <w:rFonts w:ascii="Montserrat" w:eastAsia="Calibri" w:hAnsi="Montserrat"/>
              </w:rPr>
            </w:pPr>
          </w:p>
        </w:tc>
      </w:tr>
      <w:tr w:rsidR="00444FBD" w:rsidRPr="00444FBD" w14:paraId="545C6BE1" w14:textId="77777777" w:rsidTr="00444FBD">
        <w:trPr>
          <w:trHeight w:val="589"/>
        </w:trPr>
        <w:tc>
          <w:tcPr>
            <w:tcW w:w="464" w:type="dxa"/>
            <w:vMerge/>
          </w:tcPr>
          <w:p w14:paraId="34C8877E" w14:textId="77777777" w:rsidR="00444FBD" w:rsidRPr="00444FBD" w:rsidRDefault="00444FBD" w:rsidP="00444FBD">
            <w:pPr>
              <w:rPr>
                <w:rFonts w:ascii="Montserrat" w:eastAsia="Calibri" w:hAnsi="Montserrat"/>
              </w:rPr>
            </w:pPr>
          </w:p>
        </w:tc>
        <w:tc>
          <w:tcPr>
            <w:tcW w:w="8057" w:type="dxa"/>
            <w:vAlign w:val="center"/>
          </w:tcPr>
          <w:p w14:paraId="0C02AD71" w14:textId="77777777" w:rsidR="00444FBD" w:rsidRPr="00444FBD" w:rsidRDefault="00444FBD" w:rsidP="00444FBD">
            <w:pPr>
              <w:pStyle w:val="TLTCoverDetails"/>
              <w:jc w:val="both"/>
              <w:rPr>
                <w:rFonts w:ascii="Montserrat" w:hAnsi="Montserrat"/>
              </w:rPr>
            </w:pPr>
          </w:p>
        </w:tc>
        <w:tc>
          <w:tcPr>
            <w:tcW w:w="1038" w:type="dxa"/>
            <w:vMerge/>
          </w:tcPr>
          <w:p w14:paraId="5DC47229" w14:textId="77777777" w:rsidR="00444FBD" w:rsidRPr="00444FBD" w:rsidRDefault="00444FBD" w:rsidP="00444FBD">
            <w:pPr>
              <w:rPr>
                <w:rFonts w:ascii="Montserrat" w:eastAsia="Calibri" w:hAnsi="Montserrat"/>
              </w:rPr>
            </w:pPr>
          </w:p>
        </w:tc>
      </w:tr>
      <w:tr w:rsidR="00444FBD" w:rsidRPr="00444FBD" w14:paraId="59CFA98D" w14:textId="77777777" w:rsidTr="00444FBD">
        <w:trPr>
          <w:trHeight w:val="521"/>
        </w:trPr>
        <w:tc>
          <w:tcPr>
            <w:tcW w:w="464" w:type="dxa"/>
            <w:vMerge/>
          </w:tcPr>
          <w:p w14:paraId="78A38089" w14:textId="77777777" w:rsidR="00444FBD" w:rsidRPr="00444FBD" w:rsidRDefault="00444FBD" w:rsidP="00444FBD">
            <w:pPr>
              <w:rPr>
                <w:rFonts w:ascii="Montserrat" w:eastAsia="Calibri" w:hAnsi="Montserrat"/>
              </w:rPr>
            </w:pPr>
          </w:p>
        </w:tc>
        <w:tc>
          <w:tcPr>
            <w:tcW w:w="8057" w:type="dxa"/>
            <w:vAlign w:val="center"/>
          </w:tcPr>
          <w:p w14:paraId="3386F3E4" w14:textId="77777777" w:rsidR="00444FBD" w:rsidRPr="00444FBD" w:rsidRDefault="00444FBD" w:rsidP="00444FBD">
            <w:pPr>
              <w:pStyle w:val="TLTCoverDetails"/>
              <w:rPr>
                <w:rFonts w:ascii="Montserrat" w:hAnsi="Montserrat"/>
              </w:rPr>
            </w:pPr>
          </w:p>
        </w:tc>
        <w:tc>
          <w:tcPr>
            <w:tcW w:w="1038" w:type="dxa"/>
            <w:vMerge/>
          </w:tcPr>
          <w:p w14:paraId="5B474FDD" w14:textId="77777777" w:rsidR="00444FBD" w:rsidRPr="00444FBD" w:rsidRDefault="00444FBD" w:rsidP="00444FBD">
            <w:pPr>
              <w:rPr>
                <w:rFonts w:ascii="Montserrat" w:eastAsia="Calibri" w:hAnsi="Montserrat"/>
              </w:rPr>
            </w:pPr>
          </w:p>
        </w:tc>
      </w:tr>
    </w:tbl>
    <w:p w14:paraId="7A0AB74D" w14:textId="77777777" w:rsidR="00545025" w:rsidRPr="00444FBD" w:rsidRDefault="00545025" w:rsidP="00545025">
      <w:pPr>
        <w:rPr>
          <w:rFonts w:ascii="Montserrat" w:hAnsi="Montserrat"/>
        </w:rPr>
      </w:pPr>
    </w:p>
    <w:p w14:paraId="5A4C548C" w14:textId="77777777" w:rsidR="00545025" w:rsidRPr="00444FBD" w:rsidRDefault="00545025" w:rsidP="00545025">
      <w:pPr>
        <w:rPr>
          <w:rFonts w:ascii="Montserrat" w:hAnsi="Montserrat"/>
        </w:rPr>
      </w:pPr>
    </w:p>
    <w:p w14:paraId="2B1100AE" w14:textId="77777777" w:rsidR="009B1419" w:rsidRPr="00444FBD" w:rsidRDefault="009B1419" w:rsidP="00545025">
      <w:pPr>
        <w:rPr>
          <w:rFonts w:ascii="Montserrat" w:hAnsi="Montserrat"/>
        </w:rPr>
      </w:pPr>
    </w:p>
    <w:p w14:paraId="1B414E57" w14:textId="77777777" w:rsidR="009B1419" w:rsidRPr="00444FBD" w:rsidRDefault="009B1419" w:rsidP="00545025">
      <w:pPr>
        <w:rPr>
          <w:rFonts w:ascii="Montserrat" w:hAnsi="Montserrat"/>
        </w:rPr>
      </w:pPr>
    </w:p>
    <w:p w14:paraId="377425B2" w14:textId="77777777" w:rsidR="009B1419" w:rsidRPr="00444FBD" w:rsidRDefault="009B1419" w:rsidP="00545025">
      <w:pPr>
        <w:rPr>
          <w:rFonts w:ascii="Montserrat" w:hAnsi="Montserrat"/>
        </w:rPr>
      </w:pPr>
    </w:p>
    <w:p w14:paraId="7EC25831" w14:textId="77777777" w:rsidR="00006B36" w:rsidRPr="00444FBD" w:rsidRDefault="00006B36">
      <w:pPr>
        <w:rPr>
          <w:rFonts w:ascii="Montserrat" w:hAnsi="Montserrat"/>
          <w:b/>
          <w:bCs/>
          <w:color w:val="FF0000"/>
        </w:rPr>
      </w:pPr>
    </w:p>
    <w:p w14:paraId="28C948B9" w14:textId="77777777" w:rsidR="009B1419" w:rsidRPr="00444FBD" w:rsidRDefault="009B1419">
      <w:pPr>
        <w:rPr>
          <w:rFonts w:ascii="Montserrat" w:hAnsi="Montserrat"/>
          <w:b/>
          <w:bCs/>
          <w:color w:val="FF0000"/>
        </w:rPr>
        <w:sectPr w:rsidR="009B1419" w:rsidRPr="00444FBD" w:rsidSect="00A81C06">
          <w:pgSz w:w="11906" w:h="16838"/>
          <w:pgMar w:top="1440" w:right="1440" w:bottom="1440" w:left="1440" w:header="708" w:footer="708" w:gutter="0"/>
          <w:cols w:space="708"/>
          <w:docGrid w:linePitch="360"/>
        </w:sectPr>
      </w:pPr>
    </w:p>
    <w:p w14:paraId="115DF2C5" w14:textId="5F7D8F13" w:rsidR="008E4B31" w:rsidRPr="00444FBD" w:rsidRDefault="007A67BF" w:rsidP="007A67BF">
      <w:pPr>
        <w:jc w:val="center"/>
        <w:rPr>
          <w:rFonts w:ascii="Montserrat" w:hAnsi="Montserrat"/>
          <w:b/>
          <w:bCs/>
          <w:sz w:val="18"/>
          <w:szCs w:val="18"/>
        </w:rPr>
      </w:pPr>
      <w:r w:rsidRPr="00444FBD">
        <w:rPr>
          <w:rFonts w:ascii="Montserrat" w:eastAsia="Verdana" w:hAnsi="Montserrat" w:cs="Verdana"/>
          <w:b/>
          <w:bCs/>
          <w:color w:val="382573"/>
        </w:rPr>
        <w:lastRenderedPageBreak/>
        <w:t>Minimal Financial Assistance Declaration Form</w:t>
      </w:r>
      <w:r w:rsidRPr="00444FBD" w:rsidDel="00EA4345">
        <w:rPr>
          <w:rFonts w:ascii="Montserrat" w:hAnsi="Montserrat"/>
          <w:b/>
          <w:bCs/>
          <w:color w:val="FF0000"/>
        </w:rPr>
        <w:t xml:space="preserve"> </w:t>
      </w:r>
    </w:p>
    <w:p w14:paraId="22841F8B" w14:textId="746F1E5E" w:rsidR="00DA0B7C" w:rsidRPr="00444FBD" w:rsidRDefault="006232C0">
      <w:pPr>
        <w:rPr>
          <w:rFonts w:ascii="Montserrat" w:hAnsi="Montserrat"/>
          <w:sz w:val="18"/>
          <w:szCs w:val="18"/>
        </w:rPr>
      </w:pPr>
      <w:r w:rsidRPr="00444FBD">
        <w:rPr>
          <w:rFonts w:ascii="Montserrat" w:hAnsi="Montserrat"/>
          <w:sz w:val="18"/>
          <w:szCs w:val="18"/>
        </w:rPr>
        <w:t>For the purpose of this declaration,</w:t>
      </w:r>
    </w:p>
    <w:p w14:paraId="5D263738" w14:textId="52C08A4C" w:rsidR="00DF38F3" w:rsidRPr="00444FBD" w:rsidRDefault="00FD052A">
      <w:pPr>
        <w:rPr>
          <w:rFonts w:ascii="Montserrat" w:hAnsi="Montserrat"/>
          <w:sz w:val="18"/>
          <w:szCs w:val="18"/>
        </w:rPr>
      </w:pPr>
      <w:r w:rsidRPr="00444FBD">
        <w:rPr>
          <w:rFonts w:ascii="Montserrat" w:hAnsi="Montserrat"/>
          <w:sz w:val="18"/>
          <w:szCs w:val="18"/>
        </w:rPr>
        <w:t>[</w:t>
      </w:r>
      <w:r w:rsidRPr="00444FBD">
        <w:rPr>
          <w:rFonts w:ascii="Montserrat" w:hAnsi="Montserrat"/>
          <w:sz w:val="18"/>
          <w:szCs w:val="18"/>
          <w:highlight w:val="yellow"/>
        </w:rPr>
        <w:t>ENTER Public sector applicant name</w:t>
      </w:r>
      <w:r w:rsidRPr="00444FBD">
        <w:rPr>
          <w:rFonts w:ascii="Montserrat" w:hAnsi="Montserrat"/>
          <w:sz w:val="18"/>
          <w:szCs w:val="18"/>
        </w:rPr>
        <w:t xml:space="preserve">] </w:t>
      </w:r>
      <w:r w:rsidR="006232C0" w:rsidRPr="00444FBD">
        <w:rPr>
          <w:rFonts w:ascii="Montserrat" w:hAnsi="Montserrat"/>
          <w:sz w:val="18"/>
          <w:szCs w:val="18"/>
        </w:rPr>
        <w:t xml:space="preserve">will be referred to as the </w:t>
      </w:r>
      <w:r w:rsidR="002B5C90" w:rsidRPr="00444FBD">
        <w:rPr>
          <w:rFonts w:ascii="Montserrat" w:hAnsi="Montserrat"/>
          <w:b/>
          <w:sz w:val="18"/>
          <w:szCs w:val="18"/>
        </w:rPr>
        <w:t>Digarbon</w:t>
      </w:r>
      <w:r w:rsidR="006232C0" w:rsidRPr="00444FBD">
        <w:rPr>
          <w:rFonts w:ascii="Montserrat" w:hAnsi="Montserrat"/>
          <w:b/>
          <w:sz w:val="18"/>
          <w:szCs w:val="18"/>
        </w:rPr>
        <w:t xml:space="preserve"> </w:t>
      </w:r>
      <w:r w:rsidR="002B5C90" w:rsidRPr="00444FBD">
        <w:rPr>
          <w:rFonts w:ascii="Montserrat" w:hAnsi="Montserrat"/>
          <w:b/>
          <w:sz w:val="18"/>
          <w:szCs w:val="18"/>
        </w:rPr>
        <w:t>Loan</w:t>
      </w:r>
      <w:r w:rsidR="006232C0" w:rsidRPr="00444FBD">
        <w:rPr>
          <w:rFonts w:ascii="Montserrat" w:hAnsi="Montserrat"/>
          <w:b/>
          <w:sz w:val="18"/>
          <w:szCs w:val="18"/>
        </w:rPr>
        <w:t xml:space="preserve"> Recipient</w:t>
      </w:r>
    </w:p>
    <w:p w14:paraId="0D3DC364" w14:textId="242D6C3D" w:rsidR="006D339D" w:rsidRPr="00444FBD" w:rsidRDefault="006D339D">
      <w:pPr>
        <w:rPr>
          <w:rFonts w:ascii="Montserrat" w:hAnsi="Montserrat"/>
          <w:sz w:val="18"/>
          <w:szCs w:val="18"/>
        </w:rPr>
      </w:pPr>
      <w:r w:rsidRPr="00444FBD">
        <w:rPr>
          <w:rFonts w:ascii="Montserrat" w:hAnsi="Montserrat"/>
          <w:sz w:val="18"/>
          <w:szCs w:val="18"/>
        </w:rPr>
        <w:t>[</w:t>
      </w:r>
      <w:r w:rsidR="00FD052A" w:rsidRPr="00444FBD">
        <w:rPr>
          <w:rFonts w:ascii="Montserrat" w:hAnsi="Montserrat"/>
          <w:sz w:val="18"/>
          <w:szCs w:val="18"/>
          <w:highlight w:val="yellow"/>
        </w:rPr>
        <w:t>ENTER</w:t>
      </w:r>
      <w:r w:rsidR="00FD052A" w:rsidRPr="00444FBD">
        <w:rPr>
          <w:rFonts w:ascii="Montserrat" w:hAnsi="Montserrat"/>
          <w:sz w:val="18"/>
          <w:szCs w:val="18"/>
        </w:rPr>
        <w:t xml:space="preserve"> </w:t>
      </w:r>
      <w:r w:rsidR="00037D83" w:rsidRPr="00444FBD">
        <w:rPr>
          <w:rFonts w:ascii="Montserrat" w:hAnsi="Montserrat"/>
          <w:sz w:val="18"/>
          <w:szCs w:val="18"/>
          <w:highlight w:val="yellow"/>
        </w:rPr>
        <w:t>Landlord</w:t>
      </w:r>
      <w:r w:rsidRPr="00444FBD">
        <w:rPr>
          <w:rFonts w:ascii="Montserrat" w:hAnsi="Montserrat"/>
          <w:sz w:val="18"/>
          <w:szCs w:val="18"/>
          <w:highlight w:val="yellow"/>
        </w:rPr>
        <w:t xml:space="preserve"> name</w:t>
      </w:r>
      <w:r w:rsidRPr="00444FBD">
        <w:rPr>
          <w:rFonts w:ascii="Montserrat" w:hAnsi="Montserrat"/>
          <w:sz w:val="18"/>
          <w:szCs w:val="18"/>
        </w:rPr>
        <w:t xml:space="preserve">] will be referred to as </w:t>
      </w:r>
      <w:r w:rsidRPr="00444FBD">
        <w:rPr>
          <w:rFonts w:ascii="Montserrat" w:hAnsi="Montserrat"/>
          <w:b/>
          <w:bCs/>
          <w:sz w:val="18"/>
          <w:szCs w:val="18"/>
        </w:rPr>
        <w:t xml:space="preserve">the </w:t>
      </w:r>
      <w:r w:rsidR="00037D83" w:rsidRPr="00444FBD">
        <w:rPr>
          <w:rFonts w:ascii="Montserrat" w:hAnsi="Montserrat"/>
          <w:b/>
          <w:bCs/>
          <w:sz w:val="18"/>
          <w:szCs w:val="18"/>
        </w:rPr>
        <w:t>landlord</w:t>
      </w:r>
      <w:r w:rsidR="00310FB0" w:rsidRPr="00444FBD">
        <w:rPr>
          <w:rFonts w:ascii="Montserrat" w:hAnsi="Montserrat"/>
          <w:sz w:val="18"/>
          <w:szCs w:val="18"/>
        </w:rPr>
        <w:t>. In some cases</w:t>
      </w:r>
      <w:r w:rsidR="62915A44" w:rsidRPr="00444FBD">
        <w:rPr>
          <w:rFonts w:ascii="Montserrat" w:hAnsi="Montserrat"/>
          <w:sz w:val="18"/>
          <w:szCs w:val="18"/>
        </w:rPr>
        <w:t>,</w:t>
      </w:r>
      <w:r w:rsidR="00310FB0" w:rsidRPr="00444FBD">
        <w:rPr>
          <w:rFonts w:ascii="Montserrat" w:hAnsi="Montserrat"/>
          <w:sz w:val="18"/>
          <w:szCs w:val="18"/>
        </w:rPr>
        <w:t xml:space="preserve"> the </w:t>
      </w:r>
      <w:r w:rsidR="002B5C90" w:rsidRPr="00444FBD">
        <w:rPr>
          <w:rFonts w:ascii="Montserrat" w:hAnsi="Montserrat"/>
          <w:sz w:val="18"/>
          <w:szCs w:val="18"/>
        </w:rPr>
        <w:t>DIGARBON</w:t>
      </w:r>
      <w:r w:rsidR="00310FB0" w:rsidRPr="00444FBD">
        <w:rPr>
          <w:rFonts w:ascii="Montserrat" w:hAnsi="Montserrat"/>
          <w:sz w:val="18"/>
          <w:szCs w:val="18"/>
        </w:rPr>
        <w:t xml:space="preserve"> </w:t>
      </w:r>
      <w:r w:rsidR="002B5C90" w:rsidRPr="00444FBD">
        <w:rPr>
          <w:rFonts w:ascii="Montserrat" w:hAnsi="Montserrat"/>
          <w:sz w:val="18"/>
          <w:szCs w:val="18"/>
        </w:rPr>
        <w:t>Loan</w:t>
      </w:r>
      <w:r w:rsidR="00310FB0" w:rsidRPr="00444FBD">
        <w:rPr>
          <w:rFonts w:ascii="Montserrat" w:hAnsi="Montserrat"/>
          <w:sz w:val="18"/>
          <w:szCs w:val="18"/>
        </w:rPr>
        <w:t xml:space="preserve"> Recipient will also be the named </w:t>
      </w:r>
      <w:r w:rsidR="00AD65FE" w:rsidRPr="00444FBD">
        <w:rPr>
          <w:rFonts w:ascii="Montserrat" w:hAnsi="Montserrat"/>
          <w:sz w:val="18"/>
          <w:szCs w:val="18"/>
        </w:rPr>
        <w:t>enterprise.</w:t>
      </w:r>
    </w:p>
    <w:p w14:paraId="77AD22FB" w14:textId="7FA0F2E9" w:rsidR="00171CDA" w:rsidRPr="00444FBD" w:rsidRDefault="00860738" w:rsidP="00F4020A">
      <w:pPr>
        <w:pStyle w:val="ListParagraph"/>
        <w:numPr>
          <w:ilvl w:val="0"/>
          <w:numId w:val="3"/>
        </w:numPr>
        <w:rPr>
          <w:rFonts w:ascii="Montserrat" w:hAnsi="Montserrat"/>
          <w:b/>
          <w:bCs/>
          <w:color w:val="382573" w:themeColor="accent2"/>
          <w:sz w:val="18"/>
          <w:szCs w:val="18"/>
        </w:rPr>
      </w:pPr>
      <w:r w:rsidRPr="00444FBD">
        <w:rPr>
          <w:rFonts w:ascii="Montserrat" w:hAnsi="Montserrat"/>
          <w:b/>
          <w:bCs/>
          <w:color w:val="382573" w:themeColor="accent2"/>
          <w:sz w:val="18"/>
          <w:szCs w:val="18"/>
        </w:rPr>
        <w:t>Purpose</w:t>
      </w:r>
    </w:p>
    <w:p w14:paraId="596FE5C1" w14:textId="77F0666B" w:rsidR="00860738" w:rsidRPr="00444FBD" w:rsidRDefault="00860738">
      <w:pPr>
        <w:rPr>
          <w:rFonts w:ascii="Montserrat" w:hAnsi="Montserrat"/>
          <w:sz w:val="18"/>
          <w:szCs w:val="18"/>
        </w:rPr>
      </w:pPr>
      <w:r w:rsidRPr="00444FBD">
        <w:rPr>
          <w:rFonts w:ascii="Montserrat" w:eastAsia="Verdana" w:hAnsi="Montserrat" w:cs="Verdana"/>
          <w:sz w:val="18"/>
          <w:szCs w:val="18"/>
        </w:rPr>
        <w:t xml:space="preserve">This declaration is required because </w:t>
      </w:r>
      <w:r w:rsidRPr="00444FBD">
        <w:rPr>
          <w:rFonts w:ascii="Montserrat" w:hAnsi="Montserrat"/>
          <w:b/>
          <w:bCs/>
          <w:sz w:val="18"/>
          <w:szCs w:val="18"/>
        </w:rPr>
        <w:t>t</w:t>
      </w:r>
      <w:r w:rsidR="006D339D" w:rsidRPr="00444FBD">
        <w:rPr>
          <w:rFonts w:ascii="Montserrat" w:hAnsi="Montserrat"/>
          <w:b/>
          <w:bCs/>
          <w:sz w:val="18"/>
          <w:szCs w:val="18"/>
        </w:rPr>
        <w:t xml:space="preserve">he </w:t>
      </w:r>
      <w:r w:rsidR="002B5C90" w:rsidRPr="00444FBD">
        <w:rPr>
          <w:rFonts w:ascii="Montserrat" w:hAnsi="Montserrat"/>
          <w:b/>
          <w:bCs/>
          <w:sz w:val="18"/>
          <w:szCs w:val="18"/>
        </w:rPr>
        <w:t>Digarbon</w:t>
      </w:r>
      <w:r w:rsidR="00C1008A" w:rsidRPr="00444FBD">
        <w:rPr>
          <w:rFonts w:ascii="Montserrat" w:hAnsi="Montserrat"/>
          <w:b/>
          <w:bCs/>
          <w:sz w:val="18"/>
          <w:szCs w:val="18"/>
        </w:rPr>
        <w:t xml:space="preserve"> </w:t>
      </w:r>
      <w:r w:rsidR="002B5C90" w:rsidRPr="00444FBD">
        <w:rPr>
          <w:rFonts w:ascii="Montserrat" w:hAnsi="Montserrat"/>
          <w:b/>
          <w:bCs/>
          <w:sz w:val="18"/>
          <w:szCs w:val="18"/>
        </w:rPr>
        <w:t>Loan</w:t>
      </w:r>
      <w:r w:rsidR="00C1008A" w:rsidRPr="00444FBD">
        <w:rPr>
          <w:rFonts w:ascii="Montserrat" w:hAnsi="Montserrat"/>
          <w:b/>
          <w:bCs/>
          <w:sz w:val="18"/>
          <w:szCs w:val="18"/>
        </w:rPr>
        <w:t xml:space="preserve"> Recipient</w:t>
      </w:r>
      <w:r w:rsidR="006D339D" w:rsidRPr="00444FBD">
        <w:rPr>
          <w:rFonts w:ascii="Montserrat" w:hAnsi="Montserrat"/>
          <w:b/>
          <w:bCs/>
          <w:sz w:val="18"/>
          <w:szCs w:val="18"/>
        </w:rPr>
        <w:t xml:space="preserve"> </w:t>
      </w:r>
      <w:r w:rsidR="006D339D" w:rsidRPr="00444FBD">
        <w:rPr>
          <w:rFonts w:ascii="Montserrat" w:hAnsi="Montserrat"/>
          <w:sz w:val="18"/>
          <w:szCs w:val="18"/>
        </w:rPr>
        <w:t xml:space="preserve">has stated in their </w:t>
      </w:r>
      <w:r w:rsidR="002B5C90" w:rsidRPr="00444FBD">
        <w:rPr>
          <w:rFonts w:ascii="Montserrat" w:hAnsi="Montserrat"/>
          <w:sz w:val="18"/>
          <w:szCs w:val="18"/>
        </w:rPr>
        <w:t>Digarbon</w:t>
      </w:r>
      <w:r w:rsidR="00AA0ADB" w:rsidRPr="00444FBD">
        <w:rPr>
          <w:rFonts w:ascii="Montserrat" w:hAnsi="Montserrat"/>
          <w:sz w:val="18"/>
          <w:szCs w:val="18"/>
        </w:rPr>
        <w:t xml:space="preserve"> </w:t>
      </w:r>
      <w:r w:rsidR="0041330F" w:rsidRPr="00444FBD">
        <w:rPr>
          <w:rFonts w:ascii="Montserrat" w:hAnsi="Montserrat"/>
          <w:sz w:val="18"/>
          <w:szCs w:val="18"/>
        </w:rPr>
        <w:t>application that</w:t>
      </w:r>
      <w:r w:rsidR="00960312" w:rsidRPr="00444FBD">
        <w:rPr>
          <w:rFonts w:ascii="Montserrat" w:hAnsi="Montserrat"/>
          <w:sz w:val="18"/>
          <w:szCs w:val="18"/>
        </w:rPr>
        <w:t xml:space="preserve"> </w:t>
      </w:r>
      <w:r w:rsidR="00037D83" w:rsidRPr="00444FBD">
        <w:rPr>
          <w:rFonts w:ascii="Montserrat" w:hAnsi="Montserrat"/>
          <w:b/>
          <w:bCs/>
          <w:sz w:val="18"/>
          <w:szCs w:val="18"/>
        </w:rPr>
        <w:t>the landlord</w:t>
      </w:r>
      <w:r w:rsidR="00037D83" w:rsidRPr="00444FBD">
        <w:rPr>
          <w:rFonts w:ascii="Montserrat" w:hAnsi="Montserrat"/>
          <w:sz w:val="18"/>
          <w:szCs w:val="18"/>
        </w:rPr>
        <w:t xml:space="preserve"> </w:t>
      </w:r>
      <w:r w:rsidR="007E0704" w:rsidRPr="00444FBD">
        <w:rPr>
          <w:rFonts w:ascii="Montserrat" w:hAnsi="Montserrat"/>
          <w:sz w:val="18"/>
          <w:szCs w:val="18"/>
        </w:rPr>
        <w:t>is an enterprise</w:t>
      </w:r>
      <w:r w:rsidR="00387C89" w:rsidRPr="00444FBD">
        <w:rPr>
          <w:rFonts w:ascii="Montserrat" w:hAnsi="Montserrat"/>
          <w:sz w:val="18"/>
          <w:szCs w:val="18"/>
        </w:rPr>
        <w:t xml:space="preserve"> </w:t>
      </w:r>
      <w:r w:rsidR="00C9342B" w:rsidRPr="00444FBD">
        <w:rPr>
          <w:rFonts w:ascii="Montserrat" w:hAnsi="Montserrat"/>
          <w:sz w:val="18"/>
          <w:szCs w:val="18"/>
        </w:rPr>
        <w:t xml:space="preserve">as defined in the Subsidy Control Act (2022) </w:t>
      </w:r>
      <w:r w:rsidR="00C9342B" w:rsidRPr="00444FBD">
        <w:rPr>
          <w:rFonts w:ascii="Montserrat" w:hAnsi="Montserrat"/>
          <w:b/>
          <w:bCs/>
          <w:sz w:val="18"/>
          <w:szCs w:val="18"/>
          <w:u w:val="single"/>
        </w:rPr>
        <w:t>and</w:t>
      </w:r>
      <w:r w:rsidR="00C9342B" w:rsidRPr="00444FBD">
        <w:rPr>
          <w:rFonts w:ascii="Montserrat" w:eastAsia="Verdana" w:hAnsi="Montserrat" w:cs="Verdana"/>
          <w:b/>
          <w:bCs/>
          <w:color w:val="FF0000"/>
          <w:sz w:val="18"/>
          <w:szCs w:val="18"/>
        </w:rPr>
        <w:t xml:space="preserve"> </w:t>
      </w:r>
      <w:r w:rsidR="00960312" w:rsidRPr="00444FBD">
        <w:rPr>
          <w:rFonts w:ascii="Montserrat" w:hAnsi="Montserrat"/>
          <w:sz w:val="18"/>
          <w:szCs w:val="18"/>
        </w:rPr>
        <w:t xml:space="preserve">is </w:t>
      </w:r>
      <w:r w:rsidR="00D2693C" w:rsidRPr="00444FBD">
        <w:rPr>
          <w:rFonts w:ascii="Montserrat" w:hAnsi="Montserrat"/>
          <w:sz w:val="18"/>
          <w:szCs w:val="18"/>
        </w:rPr>
        <w:t>the recipient of the</w:t>
      </w:r>
      <w:r w:rsidR="00595103" w:rsidRPr="00444FBD">
        <w:rPr>
          <w:rFonts w:ascii="Montserrat" w:hAnsi="Montserrat"/>
          <w:sz w:val="18"/>
          <w:szCs w:val="18"/>
        </w:rPr>
        <w:t xml:space="preserve"> </w:t>
      </w:r>
      <w:r w:rsidR="002B5C90" w:rsidRPr="00444FBD">
        <w:rPr>
          <w:rFonts w:ascii="Montserrat" w:hAnsi="Montserrat"/>
          <w:sz w:val="18"/>
          <w:szCs w:val="18"/>
        </w:rPr>
        <w:t>Digarbon</w:t>
      </w:r>
      <w:r w:rsidR="00D2693C" w:rsidRPr="00444FBD">
        <w:rPr>
          <w:rFonts w:ascii="Montserrat" w:hAnsi="Montserrat"/>
          <w:sz w:val="18"/>
          <w:szCs w:val="18"/>
        </w:rPr>
        <w:t xml:space="preserve"> </w:t>
      </w:r>
      <w:r w:rsidR="002B5C90" w:rsidRPr="00444FBD">
        <w:rPr>
          <w:rFonts w:ascii="Montserrat" w:hAnsi="Montserrat"/>
          <w:sz w:val="18"/>
          <w:szCs w:val="18"/>
        </w:rPr>
        <w:t>Loan</w:t>
      </w:r>
      <w:r w:rsidR="00F712F0" w:rsidRPr="00444FBD">
        <w:rPr>
          <w:rFonts w:ascii="Montserrat" w:hAnsi="Montserrat"/>
          <w:sz w:val="18"/>
          <w:szCs w:val="18"/>
        </w:rPr>
        <w:t xml:space="preserve"> and therefore </w:t>
      </w:r>
      <w:r w:rsidR="006C1FA7" w:rsidRPr="00444FBD">
        <w:rPr>
          <w:rFonts w:ascii="Montserrat" w:hAnsi="Montserrat"/>
          <w:sz w:val="18"/>
          <w:szCs w:val="18"/>
        </w:rPr>
        <w:t xml:space="preserve">is the recipient of a subsidy. </w:t>
      </w:r>
    </w:p>
    <w:p w14:paraId="60F4BAF5" w14:textId="01E7C823" w:rsidR="006A04EB" w:rsidRPr="00444FBD" w:rsidRDefault="007C57D4">
      <w:pPr>
        <w:rPr>
          <w:rFonts w:ascii="Montserrat" w:hAnsi="Montserrat"/>
          <w:sz w:val="18"/>
          <w:szCs w:val="18"/>
        </w:rPr>
      </w:pPr>
      <w:r w:rsidRPr="00444FBD">
        <w:rPr>
          <w:rFonts w:ascii="Montserrat" w:hAnsi="Montserrat"/>
          <w:sz w:val="18"/>
          <w:szCs w:val="18"/>
        </w:rPr>
        <w:t>If</w:t>
      </w:r>
      <w:r w:rsidRPr="00444FBD">
        <w:rPr>
          <w:rFonts w:ascii="Montserrat" w:hAnsi="Montserrat"/>
          <w:b/>
          <w:sz w:val="18"/>
          <w:szCs w:val="18"/>
        </w:rPr>
        <w:t xml:space="preserve"> </w:t>
      </w:r>
      <w:r w:rsidR="00037D83" w:rsidRPr="00444FBD">
        <w:rPr>
          <w:rFonts w:ascii="Montserrat" w:hAnsi="Montserrat"/>
          <w:b/>
          <w:sz w:val="18"/>
          <w:szCs w:val="18"/>
        </w:rPr>
        <w:t>the landlord</w:t>
      </w:r>
      <w:r w:rsidR="00037D83" w:rsidRPr="00444FBD">
        <w:rPr>
          <w:rFonts w:ascii="Montserrat" w:hAnsi="Montserrat"/>
          <w:sz w:val="18"/>
          <w:szCs w:val="18"/>
        </w:rPr>
        <w:t xml:space="preserve"> </w:t>
      </w:r>
      <w:r w:rsidR="002C3BC3" w:rsidRPr="00444FBD">
        <w:rPr>
          <w:rFonts w:ascii="Montserrat" w:hAnsi="Montserrat"/>
          <w:sz w:val="18"/>
          <w:szCs w:val="18"/>
        </w:rPr>
        <w:t>ha</w:t>
      </w:r>
      <w:r w:rsidR="00F00613" w:rsidRPr="00444FBD">
        <w:rPr>
          <w:rFonts w:ascii="Montserrat" w:hAnsi="Montserrat"/>
          <w:sz w:val="18"/>
          <w:szCs w:val="18"/>
        </w:rPr>
        <w:t>s</w:t>
      </w:r>
      <w:r w:rsidR="002C3BC3" w:rsidRPr="00444FBD">
        <w:rPr>
          <w:rFonts w:ascii="Montserrat" w:hAnsi="Montserrat"/>
          <w:sz w:val="18"/>
          <w:szCs w:val="18"/>
        </w:rPr>
        <w:t xml:space="preserve"> </w:t>
      </w:r>
      <w:r w:rsidR="003907C5" w:rsidRPr="00444FBD">
        <w:rPr>
          <w:rFonts w:ascii="Montserrat" w:hAnsi="Montserrat"/>
          <w:sz w:val="18"/>
          <w:szCs w:val="18"/>
        </w:rPr>
        <w:t>received</w:t>
      </w:r>
      <w:r w:rsidR="002C3BC3" w:rsidRPr="00444FBD">
        <w:rPr>
          <w:rFonts w:ascii="Montserrat" w:hAnsi="Montserrat"/>
          <w:sz w:val="18"/>
          <w:szCs w:val="18"/>
        </w:rPr>
        <w:t xml:space="preserve"> less than</w:t>
      </w:r>
      <w:r w:rsidR="007B4DFD" w:rsidRPr="00444FBD">
        <w:rPr>
          <w:rFonts w:ascii="Montserrat" w:hAnsi="Montserrat"/>
          <w:sz w:val="18"/>
          <w:szCs w:val="18"/>
        </w:rPr>
        <w:t xml:space="preserve"> a total of</w:t>
      </w:r>
      <w:r w:rsidR="002C3BC3" w:rsidRPr="00444FBD">
        <w:rPr>
          <w:rFonts w:ascii="Montserrat" w:hAnsi="Montserrat"/>
          <w:sz w:val="18"/>
          <w:szCs w:val="18"/>
        </w:rPr>
        <w:t xml:space="preserve"> £315,000</w:t>
      </w:r>
      <w:r w:rsidR="00794503" w:rsidRPr="00444FBD">
        <w:rPr>
          <w:rFonts w:ascii="Montserrat" w:hAnsi="Montserrat"/>
          <w:sz w:val="18"/>
          <w:szCs w:val="18"/>
        </w:rPr>
        <w:t xml:space="preserve"> </w:t>
      </w:r>
      <w:r w:rsidR="007B4DFD" w:rsidRPr="00444FBD">
        <w:rPr>
          <w:rFonts w:ascii="Montserrat" w:hAnsi="Montserrat"/>
          <w:sz w:val="18"/>
          <w:szCs w:val="18"/>
        </w:rPr>
        <w:t xml:space="preserve">in Minimal Financial Assistance </w:t>
      </w:r>
      <w:r w:rsidR="005A23A4" w:rsidRPr="00444FBD">
        <w:rPr>
          <w:rFonts w:ascii="Montserrat" w:hAnsi="Montserrat"/>
          <w:sz w:val="18"/>
          <w:szCs w:val="18"/>
        </w:rPr>
        <w:t xml:space="preserve">(MFA) </w:t>
      </w:r>
      <w:r w:rsidR="00794503" w:rsidRPr="00444FBD">
        <w:rPr>
          <w:rFonts w:ascii="Montserrat" w:hAnsi="Montserrat"/>
          <w:sz w:val="18"/>
          <w:szCs w:val="18"/>
        </w:rPr>
        <w:t xml:space="preserve">over the </w:t>
      </w:r>
      <w:r w:rsidRPr="00444FBD" w:rsidDel="00794503">
        <w:rPr>
          <w:rFonts w:ascii="Montserrat" w:hAnsi="Montserrat"/>
          <w:sz w:val="18"/>
          <w:szCs w:val="18"/>
        </w:rPr>
        <w:t xml:space="preserve">applicable </w:t>
      </w:r>
      <w:r w:rsidR="00794503" w:rsidRPr="00444FBD">
        <w:rPr>
          <w:rFonts w:ascii="Montserrat" w:hAnsi="Montserrat"/>
          <w:sz w:val="18"/>
          <w:szCs w:val="18"/>
        </w:rPr>
        <w:t xml:space="preserve">period of the current and two most recent financial years, from any source </w:t>
      </w:r>
      <w:r w:rsidR="006C3B4E" w:rsidRPr="00444FBD">
        <w:rPr>
          <w:rFonts w:ascii="Montserrat" w:hAnsi="Montserrat"/>
          <w:sz w:val="18"/>
          <w:szCs w:val="18"/>
        </w:rPr>
        <w:t xml:space="preserve">(including the proposed </w:t>
      </w:r>
      <w:r w:rsidR="002B5C90" w:rsidRPr="00444FBD">
        <w:rPr>
          <w:rFonts w:ascii="Montserrat" w:hAnsi="Montserrat"/>
          <w:sz w:val="18"/>
          <w:szCs w:val="18"/>
        </w:rPr>
        <w:t>Digarbon</w:t>
      </w:r>
      <w:r w:rsidR="006C3B4E" w:rsidRPr="00444FBD">
        <w:rPr>
          <w:rFonts w:ascii="Montserrat" w:hAnsi="Montserrat"/>
          <w:sz w:val="18"/>
          <w:szCs w:val="18"/>
        </w:rPr>
        <w:t xml:space="preserve"> </w:t>
      </w:r>
      <w:r w:rsidR="00674F6B" w:rsidRPr="00444FBD">
        <w:rPr>
          <w:rFonts w:ascii="Montserrat" w:hAnsi="Montserrat"/>
          <w:sz w:val="18"/>
          <w:szCs w:val="18"/>
        </w:rPr>
        <w:t>subsidy</w:t>
      </w:r>
      <w:r w:rsidR="005600D3" w:rsidRPr="00444FBD">
        <w:rPr>
          <w:rFonts w:ascii="Montserrat" w:hAnsi="Montserrat"/>
          <w:sz w:val="18"/>
          <w:szCs w:val="18"/>
        </w:rPr>
        <w:t>)</w:t>
      </w:r>
      <w:r w:rsidR="005A23A4" w:rsidRPr="00444FBD">
        <w:rPr>
          <w:rFonts w:ascii="Montserrat" w:hAnsi="Montserrat"/>
          <w:sz w:val="18"/>
          <w:szCs w:val="18"/>
        </w:rPr>
        <w:t xml:space="preserve">, then </w:t>
      </w:r>
      <w:r w:rsidR="00A564E0" w:rsidRPr="00444FBD">
        <w:rPr>
          <w:rFonts w:ascii="Montserrat" w:hAnsi="Montserrat"/>
          <w:sz w:val="18"/>
          <w:szCs w:val="18"/>
        </w:rPr>
        <w:t>the subsidy</w:t>
      </w:r>
      <w:r w:rsidR="005A23A4" w:rsidRPr="00444FBD">
        <w:rPr>
          <w:rFonts w:ascii="Montserrat" w:hAnsi="Montserrat"/>
          <w:sz w:val="18"/>
          <w:szCs w:val="18"/>
        </w:rPr>
        <w:t xml:space="preserve"> can be provid</w:t>
      </w:r>
      <w:r w:rsidR="00890E27" w:rsidRPr="00444FBD">
        <w:rPr>
          <w:rFonts w:ascii="Montserrat" w:hAnsi="Montserrat"/>
          <w:sz w:val="18"/>
          <w:szCs w:val="18"/>
        </w:rPr>
        <w:t>ed</w:t>
      </w:r>
      <w:r w:rsidR="005A23A4" w:rsidRPr="00444FBD">
        <w:rPr>
          <w:rFonts w:ascii="Montserrat" w:hAnsi="Montserrat"/>
          <w:sz w:val="18"/>
          <w:szCs w:val="18"/>
        </w:rPr>
        <w:t xml:space="preserve"> as </w:t>
      </w:r>
      <w:r w:rsidR="001A050D" w:rsidRPr="00444FBD">
        <w:rPr>
          <w:rFonts w:ascii="Montserrat" w:hAnsi="Montserrat"/>
          <w:sz w:val="18"/>
          <w:szCs w:val="18"/>
        </w:rPr>
        <w:t xml:space="preserve">MFA. </w:t>
      </w:r>
    </w:p>
    <w:p w14:paraId="08565EEB" w14:textId="0AD844EF" w:rsidR="00180E68" w:rsidRPr="00444FBD" w:rsidRDefault="001A050D">
      <w:pPr>
        <w:rPr>
          <w:rFonts w:ascii="Montserrat" w:hAnsi="Montserrat"/>
          <w:sz w:val="18"/>
          <w:szCs w:val="18"/>
        </w:rPr>
      </w:pPr>
      <w:r w:rsidRPr="00444FBD">
        <w:rPr>
          <w:rFonts w:ascii="Montserrat" w:hAnsi="Montserrat"/>
          <w:sz w:val="18"/>
          <w:szCs w:val="18"/>
        </w:rPr>
        <w:t xml:space="preserve">Providing </w:t>
      </w:r>
      <w:r w:rsidR="2371578E" w:rsidRPr="00444FBD">
        <w:rPr>
          <w:rFonts w:ascii="Montserrat" w:hAnsi="Montserrat"/>
          <w:sz w:val="18"/>
          <w:szCs w:val="18"/>
        </w:rPr>
        <w:t xml:space="preserve">the </w:t>
      </w:r>
      <w:r w:rsidR="00A564E0" w:rsidRPr="00444FBD">
        <w:rPr>
          <w:rFonts w:ascii="Montserrat" w:hAnsi="Montserrat"/>
          <w:sz w:val="18"/>
          <w:szCs w:val="18"/>
        </w:rPr>
        <w:t>subsidy</w:t>
      </w:r>
      <w:r w:rsidRPr="00444FBD">
        <w:rPr>
          <w:rFonts w:ascii="Montserrat" w:hAnsi="Montserrat"/>
          <w:sz w:val="18"/>
          <w:szCs w:val="18"/>
        </w:rPr>
        <w:t xml:space="preserve"> </w:t>
      </w:r>
      <w:r w:rsidR="001626A9" w:rsidRPr="00444FBD">
        <w:rPr>
          <w:rFonts w:ascii="Montserrat" w:hAnsi="Montserrat"/>
          <w:sz w:val="18"/>
          <w:szCs w:val="18"/>
        </w:rPr>
        <w:t xml:space="preserve">as </w:t>
      </w:r>
      <w:r w:rsidRPr="00444FBD">
        <w:rPr>
          <w:rFonts w:ascii="Montserrat" w:hAnsi="Montserrat"/>
          <w:sz w:val="18"/>
          <w:szCs w:val="18"/>
        </w:rPr>
        <w:t xml:space="preserve">MFA </w:t>
      </w:r>
      <w:r w:rsidR="0027639F" w:rsidRPr="00444FBD">
        <w:rPr>
          <w:rFonts w:ascii="Montserrat" w:hAnsi="Montserrat"/>
          <w:sz w:val="18"/>
          <w:szCs w:val="18"/>
        </w:rPr>
        <w:t xml:space="preserve">the </w:t>
      </w:r>
      <w:r w:rsidR="002B5C90" w:rsidRPr="00444FBD">
        <w:rPr>
          <w:rFonts w:ascii="Montserrat" w:hAnsi="Montserrat"/>
          <w:sz w:val="18"/>
          <w:szCs w:val="18"/>
        </w:rPr>
        <w:t>Welsh Government</w:t>
      </w:r>
      <w:r w:rsidR="0027639F" w:rsidRPr="00444FBD">
        <w:rPr>
          <w:rFonts w:ascii="Montserrat" w:hAnsi="Montserrat"/>
          <w:sz w:val="18"/>
          <w:szCs w:val="18"/>
        </w:rPr>
        <w:t xml:space="preserve"> </w:t>
      </w:r>
      <w:r w:rsidR="009392A5" w:rsidRPr="00444FBD">
        <w:rPr>
          <w:rFonts w:ascii="Montserrat" w:hAnsi="Montserrat"/>
          <w:sz w:val="18"/>
          <w:szCs w:val="18"/>
        </w:rPr>
        <w:t>will not</w:t>
      </w:r>
      <w:r w:rsidRPr="00444FBD">
        <w:rPr>
          <w:rFonts w:ascii="Montserrat" w:hAnsi="Montserrat"/>
          <w:sz w:val="18"/>
          <w:szCs w:val="18"/>
        </w:rPr>
        <w:t xml:space="preserve"> need to evaluate the subsidy against the subsidy control </w:t>
      </w:r>
      <w:r w:rsidR="008A1CB8" w:rsidRPr="00444FBD">
        <w:rPr>
          <w:rFonts w:ascii="Montserrat" w:hAnsi="Montserrat"/>
          <w:sz w:val="18"/>
          <w:szCs w:val="18"/>
        </w:rPr>
        <w:t>principle</w:t>
      </w:r>
      <w:r w:rsidR="5DF088B4" w:rsidRPr="00444FBD">
        <w:rPr>
          <w:rFonts w:ascii="Montserrat" w:hAnsi="Montserrat"/>
          <w:sz w:val="18"/>
          <w:szCs w:val="18"/>
        </w:rPr>
        <w:t xml:space="preserve">s. </w:t>
      </w:r>
      <w:r w:rsidR="00FC559C" w:rsidRPr="00444FBD">
        <w:rPr>
          <w:rFonts w:ascii="Montserrat" w:hAnsi="Montserrat"/>
          <w:sz w:val="18"/>
          <w:szCs w:val="18"/>
        </w:rPr>
        <w:t>Evaluation against the principles is only</w:t>
      </w:r>
      <w:r w:rsidR="00D77326" w:rsidRPr="00444FBD">
        <w:rPr>
          <w:rFonts w:ascii="Montserrat" w:hAnsi="Montserrat"/>
          <w:sz w:val="18"/>
          <w:szCs w:val="18"/>
        </w:rPr>
        <w:t xml:space="preserve"> required for non-MFA subsidies to make a judgement as to whether the subsidy </w:t>
      </w:r>
      <w:r w:rsidR="00FC559C" w:rsidRPr="00444FBD">
        <w:rPr>
          <w:rFonts w:ascii="Montserrat" w:hAnsi="Montserrat"/>
          <w:sz w:val="18"/>
          <w:szCs w:val="18"/>
        </w:rPr>
        <w:t xml:space="preserve">complies with the Subsidy Control Act (2022) and therefore if it </w:t>
      </w:r>
      <w:r w:rsidR="00D77326" w:rsidRPr="00444FBD">
        <w:rPr>
          <w:rFonts w:ascii="Montserrat" w:hAnsi="Montserrat"/>
          <w:sz w:val="18"/>
          <w:szCs w:val="18"/>
        </w:rPr>
        <w:t>should be</w:t>
      </w:r>
      <w:r w:rsidR="00A777C6" w:rsidRPr="00444FBD">
        <w:rPr>
          <w:rFonts w:ascii="Montserrat" w:hAnsi="Montserrat"/>
          <w:sz w:val="18"/>
          <w:szCs w:val="18"/>
        </w:rPr>
        <w:t xml:space="preserve"> </w:t>
      </w:r>
      <w:r w:rsidR="00FC559C" w:rsidRPr="00444FBD">
        <w:rPr>
          <w:rFonts w:ascii="Montserrat" w:hAnsi="Montserrat"/>
          <w:sz w:val="18"/>
          <w:szCs w:val="18"/>
        </w:rPr>
        <w:t>awarded</w:t>
      </w:r>
      <w:r w:rsidR="00D77326" w:rsidRPr="00444FBD">
        <w:rPr>
          <w:rFonts w:ascii="Montserrat" w:hAnsi="Montserrat"/>
          <w:sz w:val="18"/>
          <w:szCs w:val="18"/>
        </w:rPr>
        <w:t>.</w:t>
      </w:r>
    </w:p>
    <w:p w14:paraId="1776A4C8" w14:textId="77777777" w:rsidR="00F4020A" w:rsidRPr="00444FBD" w:rsidRDefault="00F4020A" w:rsidP="00444FBD">
      <w:pPr>
        <w:rPr>
          <w:rFonts w:ascii="Montserrat" w:hAnsi="Montserrat"/>
          <w:iCs/>
          <w:color w:val="382573" w:themeColor="accent2"/>
          <w:sz w:val="18"/>
          <w:szCs w:val="18"/>
        </w:rPr>
      </w:pPr>
      <w:r w:rsidRPr="00444FBD">
        <w:rPr>
          <w:rFonts w:ascii="Montserrat" w:hAnsi="Montserrat"/>
          <w:iCs/>
          <w:color w:val="382573" w:themeColor="accent2"/>
          <w:sz w:val="18"/>
          <w:szCs w:val="18"/>
        </w:rPr>
        <w:t>What is MFA?</w:t>
      </w:r>
    </w:p>
    <w:p w14:paraId="3D9C557D" w14:textId="77777777" w:rsidR="00F4020A" w:rsidRPr="00444FBD" w:rsidRDefault="00F4020A" w:rsidP="00F4020A">
      <w:pPr>
        <w:rPr>
          <w:rFonts w:ascii="Montserrat" w:hAnsi="Montserrat"/>
          <w:iCs/>
          <w:sz w:val="18"/>
          <w:szCs w:val="18"/>
        </w:rPr>
      </w:pPr>
      <w:r w:rsidRPr="00444FBD">
        <w:rPr>
          <w:rFonts w:ascii="Montserrat" w:hAnsi="Montserrat"/>
          <w:iCs/>
          <w:sz w:val="18"/>
          <w:szCs w:val="18"/>
        </w:rPr>
        <w:t>‘Minimal financial assistance (MFA) allows public authorities to award low-value subsidies without needing to comply with the majority of the subsidy control requirements. MFA has a financial threshold so no recipient can receive more than £315,000 over the applicable period.’</w:t>
      </w:r>
    </w:p>
    <w:p w14:paraId="3188652B" w14:textId="77777777" w:rsidR="00F4020A" w:rsidRPr="00444FBD" w:rsidRDefault="00F4020A" w:rsidP="0DED6083">
      <w:pPr>
        <w:rPr>
          <w:rFonts w:ascii="Montserrat" w:hAnsi="Montserrat"/>
          <w:iCs/>
          <w:color w:val="382573" w:themeColor="accent2"/>
          <w:sz w:val="16"/>
          <w:szCs w:val="16"/>
        </w:rPr>
      </w:pPr>
      <w:r w:rsidRPr="00444FBD">
        <w:rPr>
          <w:rFonts w:ascii="Montserrat" w:hAnsi="Montserrat"/>
          <w:iCs/>
          <w:color w:val="382573" w:themeColor="accent2"/>
          <w:sz w:val="16"/>
          <w:szCs w:val="16"/>
        </w:rPr>
        <w:t>p.93 of UK Subsidy Control Regime: Statutory Guidance</w:t>
      </w:r>
    </w:p>
    <w:p w14:paraId="780E92D5" w14:textId="7AC402C8" w:rsidR="00F4020A" w:rsidRPr="00444FBD" w:rsidRDefault="00F4020A" w:rsidP="00F4020A">
      <w:pPr>
        <w:ind w:left="720"/>
        <w:rPr>
          <w:rFonts w:ascii="Montserrat" w:hAnsi="Montserrat"/>
          <w:b/>
          <w:bCs/>
          <w:color w:val="382573" w:themeColor="accent2"/>
          <w:sz w:val="18"/>
          <w:szCs w:val="18"/>
        </w:rPr>
      </w:pPr>
      <w:r w:rsidRPr="00444FBD">
        <w:rPr>
          <w:rFonts w:ascii="Montserrat" w:hAnsi="Montserrat"/>
          <w:b/>
          <w:bCs/>
          <w:color w:val="382573" w:themeColor="accent2"/>
          <w:sz w:val="18"/>
          <w:szCs w:val="18"/>
        </w:rPr>
        <w:t>2. MFA Declaration</w:t>
      </w:r>
    </w:p>
    <w:p w14:paraId="31661A84" w14:textId="309D0528" w:rsidR="72253A64" w:rsidRPr="00444FBD" w:rsidRDefault="72253A64" w:rsidP="0EB80B1F">
      <w:pPr>
        <w:rPr>
          <w:rFonts w:ascii="Montserrat" w:hAnsi="Montserrat"/>
          <w:sz w:val="18"/>
          <w:szCs w:val="18"/>
        </w:rPr>
      </w:pPr>
      <w:r w:rsidRPr="00444FBD">
        <w:rPr>
          <w:rFonts w:ascii="Montserrat" w:hAnsi="Montserrat"/>
          <w:sz w:val="18"/>
          <w:szCs w:val="18"/>
        </w:rPr>
        <w:t xml:space="preserve">The </w:t>
      </w:r>
      <w:r w:rsidR="002B5C90" w:rsidRPr="00444FBD">
        <w:rPr>
          <w:rFonts w:ascii="Montserrat" w:hAnsi="Montserrat"/>
          <w:sz w:val="18"/>
          <w:szCs w:val="18"/>
        </w:rPr>
        <w:t>Welsh Government</w:t>
      </w:r>
      <w:r w:rsidRPr="00444FBD">
        <w:rPr>
          <w:rFonts w:ascii="Montserrat" w:hAnsi="Montserrat"/>
          <w:sz w:val="18"/>
          <w:szCs w:val="18"/>
        </w:rPr>
        <w:t xml:space="preserve"> offers </w:t>
      </w:r>
      <w:r w:rsidR="00037D83" w:rsidRPr="00444FBD">
        <w:rPr>
          <w:rFonts w:ascii="Montserrat" w:hAnsi="Montserrat"/>
          <w:b/>
          <w:sz w:val="18"/>
          <w:szCs w:val="18"/>
        </w:rPr>
        <w:t>the landlord</w:t>
      </w:r>
      <w:r w:rsidR="00037D83" w:rsidRPr="00444FBD">
        <w:rPr>
          <w:rFonts w:ascii="Montserrat" w:hAnsi="Montserrat"/>
          <w:sz w:val="18"/>
          <w:szCs w:val="18"/>
        </w:rPr>
        <w:t xml:space="preserve"> </w:t>
      </w:r>
      <w:r w:rsidR="636CD7E3" w:rsidRPr="00444FBD">
        <w:rPr>
          <w:rFonts w:ascii="Montserrat" w:hAnsi="Montserrat"/>
          <w:sz w:val="18"/>
          <w:szCs w:val="18"/>
        </w:rPr>
        <w:t>an</w:t>
      </w:r>
      <w:r w:rsidRPr="00444FBD">
        <w:rPr>
          <w:rFonts w:ascii="Montserrat" w:hAnsi="Montserrat"/>
          <w:sz w:val="18"/>
          <w:szCs w:val="18"/>
        </w:rPr>
        <w:t xml:space="preserve"> MFA</w:t>
      </w:r>
      <w:r w:rsidR="02DAC402" w:rsidRPr="00444FBD">
        <w:rPr>
          <w:rFonts w:ascii="Montserrat" w:hAnsi="Montserrat"/>
          <w:sz w:val="18"/>
          <w:szCs w:val="18"/>
        </w:rPr>
        <w:t xml:space="preserve"> </w:t>
      </w:r>
      <w:r w:rsidRPr="00444FBD">
        <w:rPr>
          <w:rFonts w:ascii="Montserrat" w:hAnsi="Montserrat"/>
          <w:sz w:val="18"/>
          <w:szCs w:val="18"/>
        </w:rPr>
        <w:t xml:space="preserve">subsidy under the Subsidy Control Act (2022), subject to the </w:t>
      </w:r>
      <w:r w:rsidR="002B5C90" w:rsidRPr="00444FBD">
        <w:rPr>
          <w:rFonts w:ascii="Montserrat" w:hAnsi="Montserrat"/>
          <w:sz w:val="18"/>
          <w:szCs w:val="18"/>
        </w:rPr>
        <w:t>Digarbon</w:t>
      </w:r>
      <w:r w:rsidRPr="00444FBD">
        <w:rPr>
          <w:rFonts w:ascii="Montserrat" w:hAnsi="Montserrat"/>
          <w:sz w:val="18"/>
          <w:szCs w:val="18"/>
        </w:rPr>
        <w:t xml:space="preserve"> </w:t>
      </w:r>
      <w:r w:rsidR="002B5C90" w:rsidRPr="00444FBD">
        <w:rPr>
          <w:rFonts w:ascii="Montserrat" w:hAnsi="Montserrat"/>
          <w:sz w:val="18"/>
          <w:szCs w:val="18"/>
        </w:rPr>
        <w:t>Loan</w:t>
      </w:r>
      <w:r w:rsidRPr="00444FBD">
        <w:rPr>
          <w:rFonts w:ascii="Montserrat" w:hAnsi="Montserrat"/>
          <w:sz w:val="18"/>
          <w:szCs w:val="18"/>
        </w:rPr>
        <w:t xml:space="preserve"> Recipient and </w:t>
      </w:r>
      <w:r w:rsidR="00037D83" w:rsidRPr="00444FBD">
        <w:rPr>
          <w:rFonts w:ascii="Montserrat" w:hAnsi="Montserrat"/>
          <w:b/>
          <w:sz w:val="18"/>
          <w:szCs w:val="18"/>
        </w:rPr>
        <w:t>the landlord’s</w:t>
      </w:r>
      <w:r w:rsidR="00037D83" w:rsidRPr="00444FBD">
        <w:rPr>
          <w:rFonts w:ascii="Montserrat" w:hAnsi="Montserrat"/>
          <w:sz w:val="18"/>
          <w:szCs w:val="18"/>
        </w:rPr>
        <w:t xml:space="preserve"> </w:t>
      </w:r>
      <w:r w:rsidRPr="00444FBD">
        <w:rPr>
          <w:rFonts w:ascii="Montserrat" w:hAnsi="Montserrat"/>
          <w:sz w:val="18"/>
          <w:szCs w:val="18"/>
        </w:rPr>
        <w:t>agreement to, and compliance with, the terms and conditions set out below.</w:t>
      </w:r>
    </w:p>
    <w:p w14:paraId="1A8CD59C" w14:textId="2579909B" w:rsidR="00E34BD0" w:rsidRPr="00444FBD" w:rsidRDefault="006B4DB2" w:rsidP="00EE158D">
      <w:pPr>
        <w:rPr>
          <w:rFonts w:ascii="Montserrat" w:hAnsi="Montserrat"/>
          <w:sz w:val="18"/>
          <w:szCs w:val="18"/>
        </w:rPr>
      </w:pPr>
      <w:r w:rsidRPr="00444FBD">
        <w:rPr>
          <w:rFonts w:ascii="Montserrat" w:hAnsi="Montserrat"/>
          <w:sz w:val="18"/>
          <w:szCs w:val="18"/>
        </w:rPr>
        <w:t xml:space="preserve">To judge if </w:t>
      </w:r>
      <w:r w:rsidR="002B5C90" w:rsidRPr="00444FBD">
        <w:rPr>
          <w:rFonts w:ascii="Montserrat" w:hAnsi="Montserrat"/>
          <w:sz w:val="18"/>
          <w:szCs w:val="18"/>
        </w:rPr>
        <w:t>Welsh Government</w:t>
      </w:r>
      <w:r w:rsidRPr="00444FBD">
        <w:rPr>
          <w:rFonts w:ascii="Montserrat" w:hAnsi="Montserrat"/>
          <w:sz w:val="18"/>
          <w:szCs w:val="18"/>
        </w:rPr>
        <w:t xml:space="preserve"> can fund </w:t>
      </w:r>
      <w:r w:rsidR="00073321" w:rsidRPr="00444FBD">
        <w:rPr>
          <w:rFonts w:ascii="Montserrat" w:hAnsi="Montserrat"/>
          <w:sz w:val="18"/>
          <w:szCs w:val="18"/>
        </w:rPr>
        <w:t>the</w:t>
      </w:r>
      <w:r w:rsidR="00BD5F1E" w:rsidRPr="00444FBD">
        <w:rPr>
          <w:rFonts w:ascii="Montserrat" w:hAnsi="Montserrat"/>
          <w:sz w:val="18"/>
          <w:szCs w:val="18"/>
        </w:rPr>
        <w:t xml:space="preserve"> subsidy</w:t>
      </w:r>
      <w:r w:rsidR="00B76F25" w:rsidRPr="00444FBD">
        <w:rPr>
          <w:rFonts w:ascii="Montserrat" w:hAnsi="Montserrat"/>
          <w:sz w:val="18"/>
          <w:szCs w:val="18"/>
        </w:rPr>
        <w:t xml:space="preserve"> in </w:t>
      </w:r>
      <w:r w:rsidR="00A847C2" w:rsidRPr="00444FBD">
        <w:rPr>
          <w:rFonts w:ascii="Montserrat" w:hAnsi="Montserrat"/>
          <w:sz w:val="18"/>
          <w:szCs w:val="18"/>
        </w:rPr>
        <w:t>the</w:t>
      </w:r>
      <w:r w:rsidR="00B76F25" w:rsidRPr="00444FBD">
        <w:rPr>
          <w:rFonts w:ascii="Montserrat" w:hAnsi="Montserrat"/>
          <w:sz w:val="18"/>
          <w:szCs w:val="18"/>
        </w:rPr>
        <w:t xml:space="preserve"> application</w:t>
      </w:r>
      <w:r w:rsidR="00BD5F1E" w:rsidRPr="00444FBD">
        <w:rPr>
          <w:rFonts w:ascii="Montserrat" w:hAnsi="Montserrat"/>
          <w:sz w:val="18"/>
          <w:szCs w:val="18"/>
        </w:rPr>
        <w:t xml:space="preserve"> </w:t>
      </w:r>
      <w:r w:rsidRPr="00444FBD">
        <w:rPr>
          <w:rFonts w:ascii="Montserrat" w:hAnsi="Montserrat"/>
          <w:sz w:val="18"/>
          <w:szCs w:val="18"/>
        </w:rPr>
        <w:t>under MFA rules</w:t>
      </w:r>
      <w:r w:rsidR="00B76F25" w:rsidRPr="00444FBD">
        <w:rPr>
          <w:rFonts w:ascii="Montserrat" w:hAnsi="Montserrat"/>
          <w:sz w:val="18"/>
          <w:szCs w:val="18"/>
        </w:rPr>
        <w:t xml:space="preserve">, </w:t>
      </w:r>
      <w:r w:rsidR="00037D83" w:rsidRPr="00444FBD">
        <w:rPr>
          <w:rFonts w:ascii="Montserrat" w:hAnsi="Montserrat"/>
          <w:b/>
          <w:sz w:val="18"/>
          <w:szCs w:val="18"/>
        </w:rPr>
        <w:t>the landlord</w:t>
      </w:r>
      <w:r w:rsidR="00890E27" w:rsidRPr="00444FBD">
        <w:rPr>
          <w:rFonts w:ascii="Montserrat" w:hAnsi="Montserrat"/>
          <w:sz w:val="18"/>
          <w:szCs w:val="18"/>
        </w:rPr>
        <w:t xml:space="preserve"> </w:t>
      </w:r>
      <w:r w:rsidR="00FC48D8" w:rsidRPr="00444FBD">
        <w:rPr>
          <w:rFonts w:ascii="Montserrat" w:hAnsi="Montserrat"/>
          <w:sz w:val="18"/>
          <w:szCs w:val="18"/>
        </w:rPr>
        <w:t>must declare</w:t>
      </w:r>
      <w:r w:rsidR="00890E27" w:rsidRPr="00444FBD">
        <w:rPr>
          <w:rFonts w:ascii="Montserrat" w:hAnsi="Montserrat"/>
          <w:sz w:val="18"/>
          <w:szCs w:val="18"/>
        </w:rPr>
        <w:t xml:space="preserve"> </w:t>
      </w:r>
      <w:r w:rsidR="008B4307" w:rsidRPr="00444FBD">
        <w:rPr>
          <w:rFonts w:ascii="Montserrat" w:hAnsi="Montserrat"/>
          <w:sz w:val="18"/>
          <w:szCs w:val="18"/>
        </w:rPr>
        <w:t>any other</w:t>
      </w:r>
      <w:r w:rsidR="00987350" w:rsidRPr="00444FBD">
        <w:rPr>
          <w:rFonts w:ascii="Montserrat" w:hAnsi="Montserrat"/>
          <w:sz w:val="18"/>
          <w:szCs w:val="18"/>
        </w:rPr>
        <w:t xml:space="preserve"> </w:t>
      </w:r>
      <w:r w:rsidR="008B4307" w:rsidRPr="00444FBD">
        <w:rPr>
          <w:rFonts w:ascii="Montserrat" w:hAnsi="Montserrat"/>
          <w:sz w:val="18"/>
          <w:szCs w:val="18"/>
        </w:rPr>
        <w:t xml:space="preserve">MFA subsidy </w:t>
      </w:r>
      <w:r w:rsidR="00FC48D8" w:rsidRPr="00444FBD">
        <w:rPr>
          <w:rFonts w:ascii="Montserrat" w:hAnsi="Montserrat"/>
          <w:sz w:val="18"/>
          <w:szCs w:val="18"/>
        </w:rPr>
        <w:t>they have received</w:t>
      </w:r>
      <w:r w:rsidR="651B7B3C" w:rsidRPr="00444FBD">
        <w:rPr>
          <w:rFonts w:ascii="Montserrat" w:hAnsi="Montserrat"/>
          <w:sz w:val="18"/>
          <w:szCs w:val="18"/>
        </w:rPr>
        <w:t xml:space="preserve">, excluding this </w:t>
      </w:r>
      <w:r w:rsidR="002B5C90" w:rsidRPr="00444FBD">
        <w:rPr>
          <w:rFonts w:ascii="Montserrat" w:hAnsi="Montserrat"/>
          <w:sz w:val="18"/>
          <w:szCs w:val="18"/>
        </w:rPr>
        <w:t>Digarbon</w:t>
      </w:r>
      <w:r w:rsidR="651B7B3C" w:rsidRPr="00444FBD">
        <w:rPr>
          <w:rFonts w:ascii="Montserrat" w:hAnsi="Montserrat"/>
          <w:sz w:val="18"/>
          <w:szCs w:val="18"/>
        </w:rPr>
        <w:t xml:space="preserve"> application,</w:t>
      </w:r>
      <w:r w:rsidR="00FC48D8" w:rsidRPr="00444FBD">
        <w:rPr>
          <w:rFonts w:ascii="Montserrat" w:hAnsi="Montserrat"/>
          <w:sz w:val="18"/>
          <w:szCs w:val="18"/>
        </w:rPr>
        <w:t xml:space="preserve"> </w:t>
      </w:r>
      <w:r w:rsidR="008B4307" w:rsidRPr="00444FBD">
        <w:rPr>
          <w:rFonts w:ascii="Montserrat" w:hAnsi="Montserrat"/>
          <w:sz w:val="18"/>
          <w:szCs w:val="18"/>
        </w:rPr>
        <w:t xml:space="preserve">over the </w:t>
      </w:r>
      <w:r w:rsidRPr="00444FBD">
        <w:rPr>
          <w:rFonts w:ascii="Montserrat" w:hAnsi="Montserrat"/>
          <w:sz w:val="18"/>
          <w:szCs w:val="18"/>
        </w:rPr>
        <w:t xml:space="preserve">applicable </w:t>
      </w:r>
      <w:r w:rsidR="008B4307" w:rsidRPr="00444FBD">
        <w:rPr>
          <w:rFonts w:ascii="Montserrat" w:hAnsi="Montserrat"/>
          <w:sz w:val="18"/>
          <w:szCs w:val="18"/>
        </w:rPr>
        <w:t>period of the current and two most recent financial years</w:t>
      </w:r>
      <w:r w:rsidR="00BD415A" w:rsidRPr="00444FBD">
        <w:rPr>
          <w:rFonts w:ascii="Montserrat" w:hAnsi="Montserrat"/>
          <w:sz w:val="18"/>
          <w:szCs w:val="18"/>
        </w:rPr>
        <w:t>.</w:t>
      </w:r>
    </w:p>
    <w:p w14:paraId="4F3DE2BF" w14:textId="2E3CC18C" w:rsidR="00CC0356" w:rsidRPr="00444FBD" w:rsidRDefault="0068197B" w:rsidP="00CC0356">
      <w:pPr>
        <w:rPr>
          <w:rFonts w:ascii="Montserrat" w:hAnsi="Montserrat"/>
          <w:sz w:val="18"/>
          <w:szCs w:val="18"/>
        </w:rPr>
      </w:pPr>
      <w:r w:rsidRPr="00444FBD">
        <w:rPr>
          <w:rFonts w:ascii="Montserrat" w:eastAsia="Verdana" w:hAnsi="Montserrat" w:cs="Verdana"/>
          <w:sz w:val="18"/>
          <w:szCs w:val="18"/>
        </w:rPr>
        <w:t xml:space="preserve">For </w:t>
      </w:r>
      <w:r w:rsidR="002B5C90" w:rsidRPr="00444FBD">
        <w:rPr>
          <w:rFonts w:ascii="Montserrat" w:eastAsia="Verdana" w:hAnsi="Montserrat" w:cs="Verdana"/>
          <w:sz w:val="18"/>
          <w:szCs w:val="18"/>
        </w:rPr>
        <w:t>Welsh Government</w:t>
      </w:r>
      <w:r w:rsidRPr="00444FBD">
        <w:rPr>
          <w:rFonts w:ascii="Montserrat" w:eastAsia="Verdana" w:hAnsi="Montserrat" w:cs="Verdana"/>
          <w:sz w:val="18"/>
          <w:szCs w:val="18"/>
        </w:rPr>
        <w:t xml:space="preserve"> to provide the subsidy as MFA</w:t>
      </w:r>
      <w:r w:rsidR="00037D83" w:rsidRPr="00444FBD">
        <w:rPr>
          <w:rStyle w:val="CommentReference"/>
          <w:rFonts w:ascii="Montserrat" w:hAnsi="Montserrat"/>
        </w:rPr>
        <w:t xml:space="preserve"> </w:t>
      </w:r>
      <w:r w:rsidR="00037D83" w:rsidRPr="00444FBD">
        <w:rPr>
          <w:rFonts w:ascii="Montserrat" w:hAnsi="Montserrat"/>
          <w:b/>
          <w:bCs/>
          <w:sz w:val="18"/>
          <w:szCs w:val="18"/>
        </w:rPr>
        <w:t>the landlord</w:t>
      </w:r>
      <w:r w:rsidR="00037D83" w:rsidRPr="00444FBD">
        <w:rPr>
          <w:rFonts w:ascii="Montserrat" w:hAnsi="Montserrat"/>
          <w:sz w:val="18"/>
          <w:szCs w:val="18"/>
        </w:rPr>
        <w:t xml:space="preserve"> </w:t>
      </w:r>
      <w:r w:rsidR="004B40D2" w:rsidRPr="00444FBD">
        <w:rPr>
          <w:rFonts w:ascii="Montserrat" w:hAnsi="Montserrat"/>
          <w:sz w:val="18"/>
          <w:szCs w:val="18"/>
        </w:rPr>
        <w:t xml:space="preserve">must </w:t>
      </w:r>
      <w:r w:rsidR="00A3107D" w:rsidRPr="00444FBD">
        <w:rPr>
          <w:rFonts w:ascii="Montserrat" w:hAnsi="Montserrat"/>
          <w:sz w:val="18"/>
          <w:szCs w:val="18"/>
        </w:rPr>
        <w:t xml:space="preserve">declare that they will not exceed the </w:t>
      </w:r>
      <w:r w:rsidR="00CC0356" w:rsidRPr="00444FBD">
        <w:rPr>
          <w:rFonts w:ascii="Montserrat" w:hAnsi="Montserrat"/>
          <w:sz w:val="18"/>
          <w:szCs w:val="18"/>
        </w:rPr>
        <w:t>MFA threshold of £315,000 cumulated over this and the previous two financial years, as specified in section 36(1) of the Subsidy Control Act (2022). This means</w:t>
      </w:r>
      <w:r w:rsidR="00B835A2" w:rsidRPr="00444FBD">
        <w:rPr>
          <w:rFonts w:ascii="Montserrat" w:hAnsi="Montserrat"/>
          <w:sz w:val="18"/>
          <w:szCs w:val="18"/>
        </w:rPr>
        <w:t xml:space="preserve"> </w:t>
      </w:r>
      <w:r w:rsidR="00037D83" w:rsidRPr="00444FBD">
        <w:rPr>
          <w:rFonts w:ascii="Montserrat" w:hAnsi="Montserrat"/>
          <w:b/>
          <w:bCs/>
          <w:sz w:val="18"/>
          <w:szCs w:val="18"/>
        </w:rPr>
        <w:t>the landlord</w:t>
      </w:r>
      <w:r w:rsidR="00037D83" w:rsidRPr="00444FBD">
        <w:rPr>
          <w:rFonts w:ascii="Montserrat" w:hAnsi="Montserrat"/>
          <w:sz w:val="18"/>
          <w:szCs w:val="18"/>
        </w:rPr>
        <w:t xml:space="preserve"> </w:t>
      </w:r>
      <w:r w:rsidR="00CC0356" w:rsidRPr="00444FBD">
        <w:rPr>
          <w:rFonts w:ascii="Montserrat" w:hAnsi="Montserrat"/>
          <w:sz w:val="18"/>
          <w:szCs w:val="18"/>
        </w:rPr>
        <w:t xml:space="preserve">must confirm </w:t>
      </w:r>
      <w:r w:rsidR="00DC4290" w:rsidRPr="00444FBD">
        <w:rPr>
          <w:rFonts w:ascii="Montserrat" w:hAnsi="Montserrat"/>
          <w:sz w:val="18"/>
          <w:szCs w:val="18"/>
        </w:rPr>
        <w:t xml:space="preserve">they </w:t>
      </w:r>
      <w:r w:rsidR="00CC0356" w:rsidRPr="00444FBD">
        <w:rPr>
          <w:rStyle w:val="FootnoteReference"/>
          <w:rFonts w:ascii="Montserrat" w:hAnsi="Montserrat"/>
          <w:sz w:val="18"/>
          <w:szCs w:val="18"/>
        </w:rPr>
        <w:footnoteReference w:id="2"/>
      </w:r>
      <w:r w:rsidR="00CC0356" w:rsidRPr="00444FBD">
        <w:rPr>
          <w:rFonts w:ascii="Montserrat" w:hAnsi="Montserrat"/>
          <w:sz w:val="18"/>
          <w:szCs w:val="18"/>
        </w:rPr>
        <w:t xml:space="preserve"> have not received more than £315,000 minus the value of the subsidy in MFA subsidies or comparable types of subsidies (see section 42(8) of the Subsidy Control Act) </w:t>
      </w:r>
      <w:r w:rsidR="00B63479" w:rsidRPr="00444FBD">
        <w:rPr>
          <w:rFonts w:ascii="Montserrat" w:hAnsi="Montserrat"/>
          <w:sz w:val="18"/>
          <w:szCs w:val="18"/>
        </w:rPr>
        <w:t>over this and the previous two financial years</w:t>
      </w:r>
      <w:r w:rsidR="00CC0356" w:rsidRPr="00444FBD">
        <w:rPr>
          <w:rFonts w:ascii="Montserrat" w:hAnsi="Montserrat"/>
          <w:sz w:val="18"/>
          <w:szCs w:val="18"/>
        </w:rPr>
        <w:t xml:space="preserve">. </w:t>
      </w:r>
    </w:p>
    <w:p w14:paraId="538A9B97" w14:textId="77777777" w:rsidR="00CC0356" w:rsidRPr="00444FBD" w:rsidRDefault="00CC0356" w:rsidP="00EE158D">
      <w:pPr>
        <w:rPr>
          <w:rFonts w:ascii="Montserrat" w:hAnsi="Montserrat"/>
          <w:sz w:val="18"/>
          <w:szCs w:val="18"/>
        </w:rPr>
      </w:pPr>
    </w:p>
    <w:p w14:paraId="361E9F04" w14:textId="77777777" w:rsidR="00860738" w:rsidRPr="00444FBD" w:rsidRDefault="00860738">
      <w:pPr>
        <w:rPr>
          <w:rFonts w:ascii="Montserrat" w:eastAsia="Verdana" w:hAnsi="Montserrat" w:cs="Verdana"/>
          <w:b/>
          <w:color w:val="382573"/>
        </w:rPr>
      </w:pPr>
      <w:r w:rsidRPr="00444FBD">
        <w:rPr>
          <w:rFonts w:ascii="Montserrat" w:eastAsia="Verdana" w:hAnsi="Montserrat" w:cs="Verdana"/>
          <w:b/>
          <w:color w:val="382573"/>
        </w:rPr>
        <w:br w:type="page"/>
      </w:r>
    </w:p>
    <w:p w14:paraId="4BB10B50" w14:textId="4B313BA0" w:rsidR="00213012" w:rsidRPr="00444FBD" w:rsidRDefault="00534C43" w:rsidP="0DED6083">
      <w:pPr>
        <w:pStyle w:val="ListParagraph"/>
        <w:numPr>
          <w:ilvl w:val="0"/>
          <w:numId w:val="4"/>
        </w:numPr>
        <w:rPr>
          <w:rFonts w:ascii="Montserrat" w:eastAsia="Verdana" w:hAnsi="Montserrat" w:cs="Verdana"/>
          <w:b/>
          <w:bCs/>
          <w:color w:val="382573"/>
        </w:rPr>
      </w:pPr>
      <w:r w:rsidRPr="00444FBD">
        <w:rPr>
          <w:rFonts w:ascii="Montserrat" w:hAnsi="Montserrat"/>
          <w:bCs/>
          <w:noProof/>
          <w:color w:val="2B579A"/>
          <w:sz w:val="20"/>
          <w:szCs w:val="20"/>
          <w:shd w:val="clear" w:color="auto" w:fill="E6E6E6"/>
        </w:rPr>
        <w:lastRenderedPageBreak/>
        <mc:AlternateContent>
          <mc:Choice Requires="wps">
            <w:drawing>
              <wp:anchor distT="0" distB="0" distL="114300" distR="114300" simplePos="0" relativeHeight="251658240" behindDoc="1" locked="0" layoutInCell="1" allowOverlap="1" wp14:anchorId="587D4DBB" wp14:editId="2F125A6F">
                <wp:simplePos x="0" y="0"/>
                <wp:positionH relativeFrom="margin">
                  <wp:align>center</wp:align>
                </wp:positionH>
                <wp:positionV relativeFrom="paragraph">
                  <wp:posOffset>323850</wp:posOffset>
                </wp:positionV>
                <wp:extent cx="6583680" cy="5798820"/>
                <wp:effectExtent l="0" t="0" r="26670" b="11430"/>
                <wp:wrapNone/>
                <wp:docPr id="1147674144" name="Rectangle 1"/>
                <wp:cNvGraphicFramePr/>
                <a:graphic xmlns:a="http://schemas.openxmlformats.org/drawingml/2006/main">
                  <a:graphicData uri="http://schemas.microsoft.com/office/word/2010/wordprocessingShape">
                    <wps:wsp>
                      <wps:cNvSpPr/>
                      <wps:spPr>
                        <a:xfrm>
                          <a:off x="0" y="0"/>
                          <a:ext cx="6583680" cy="57988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0;margin-top:25.5pt;width:518.4pt;height:456.6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white [3212]" strokecolor="#061911 [484]" strokeweight="1pt" w14:anchorId="7964C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">
                <w10:wrap anchorx="margin"/>
              </v:rect>
            </w:pict>
          </mc:Fallback>
        </mc:AlternateContent>
      </w:r>
      <w:r w:rsidR="001A05F3" w:rsidRPr="00444FBD">
        <w:rPr>
          <w:rFonts w:ascii="Montserrat" w:eastAsia="Verdana" w:hAnsi="Montserrat" w:cs="Verdana"/>
          <w:b/>
          <w:bCs/>
          <w:color w:val="382573"/>
          <w:sz w:val="20"/>
          <w:szCs w:val="20"/>
        </w:rPr>
        <w:t xml:space="preserve">MFA </w:t>
      </w:r>
      <w:r w:rsidR="00213012" w:rsidRPr="00444FBD">
        <w:rPr>
          <w:rFonts w:ascii="Montserrat" w:eastAsia="Verdana" w:hAnsi="Montserrat" w:cs="Verdana"/>
          <w:b/>
          <w:bCs/>
          <w:color w:val="382573"/>
          <w:sz w:val="20"/>
          <w:szCs w:val="20"/>
        </w:rPr>
        <w:t>Declaration</w:t>
      </w:r>
      <w:r w:rsidR="00213F08" w:rsidRPr="00444FBD">
        <w:rPr>
          <w:rFonts w:ascii="Montserrat" w:eastAsia="Verdana" w:hAnsi="Montserrat" w:cs="Verdana"/>
          <w:b/>
          <w:bCs/>
          <w:color w:val="382573"/>
          <w:sz w:val="20"/>
          <w:szCs w:val="20"/>
        </w:rPr>
        <w:t xml:space="preserve"> </w:t>
      </w:r>
      <w:r w:rsidR="001A05F3" w:rsidRPr="00444FBD">
        <w:rPr>
          <w:rFonts w:ascii="Montserrat" w:eastAsia="Verdana" w:hAnsi="Montserrat" w:cs="Verdana"/>
          <w:b/>
          <w:bCs/>
          <w:color w:val="382573"/>
          <w:sz w:val="20"/>
          <w:szCs w:val="20"/>
        </w:rPr>
        <w:t>Section</w:t>
      </w:r>
    </w:p>
    <w:p w14:paraId="6B9E95BA" w14:textId="77777777" w:rsidR="00E72A77" w:rsidRPr="00444FBD" w:rsidRDefault="00E72A77" w:rsidP="00E72A77">
      <w:pPr>
        <w:pStyle w:val="ListParagraph"/>
        <w:rPr>
          <w:rFonts w:ascii="Montserrat" w:hAnsi="Montserrat"/>
          <w:sz w:val="16"/>
          <w:szCs w:val="16"/>
          <w:highlight w:val="yellow"/>
        </w:rPr>
      </w:pPr>
    </w:p>
    <w:p w14:paraId="4687F5C9" w14:textId="77777777" w:rsidR="00E72A77" w:rsidRPr="00444FBD" w:rsidRDefault="00E72A77" w:rsidP="00E72A77">
      <w:pPr>
        <w:pStyle w:val="ListParagraph"/>
        <w:rPr>
          <w:rFonts w:ascii="Montserrat" w:hAnsi="Montserrat"/>
          <w:sz w:val="16"/>
          <w:szCs w:val="16"/>
          <w:highlight w:val="yellow"/>
        </w:rPr>
      </w:pPr>
    </w:p>
    <w:p w14:paraId="505E0C57" w14:textId="3F590707" w:rsidR="00213012" w:rsidRPr="00444FBD" w:rsidRDefault="00E72A77" w:rsidP="00E72A77">
      <w:pPr>
        <w:pStyle w:val="ListParagraph"/>
        <w:rPr>
          <w:rFonts w:ascii="Montserrat" w:hAnsi="Montserrat"/>
          <w:b/>
          <w:bCs/>
          <w:color w:val="767171" w:themeColor="background2" w:themeShade="80"/>
          <w:sz w:val="18"/>
          <w:szCs w:val="18"/>
        </w:rPr>
      </w:pPr>
      <w:r w:rsidRPr="00444FBD">
        <w:rPr>
          <w:rFonts w:ascii="Montserrat" w:hAnsi="Montserrat"/>
          <w:sz w:val="16"/>
          <w:szCs w:val="16"/>
          <w:highlight w:val="yellow"/>
        </w:rPr>
        <w:t>[</w:t>
      </w:r>
      <w:r w:rsidRPr="00444FBD">
        <w:rPr>
          <w:rFonts w:ascii="Montserrat" w:hAnsi="Montserrat"/>
          <w:sz w:val="18"/>
          <w:szCs w:val="18"/>
          <w:highlight w:val="yellow"/>
        </w:rPr>
        <w:t>Please populate this table]</w:t>
      </w:r>
    </w:p>
    <w:tbl>
      <w:tblPr>
        <w:tblStyle w:val="TableGrid"/>
        <w:tblW w:w="9193" w:type="dxa"/>
        <w:tblLook w:val="04A0" w:firstRow="1" w:lastRow="0" w:firstColumn="1" w:lastColumn="0" w:noHBand="0" w:noVBand="1"/>
      </w:tblPr>
      <w:tblGrid>
        <w:gridCol w:w="1146"/>
        <w:gridCol w:w="1268"/>
        <w:gridCol w:w="1150"/>
        <w:gridCol w:w="1005"/>
        <w:gridCol w:w="1150"/>
        <w:gridCol w:w="978"/>
        <w:gridCol w:w="1261"/>
        <w:gridCol w:w="1310"/>
      </w:tblGrid>
      <w:tr w:rsidR="005821F4" w:rsidRPr="00444FBD" w14:paraId="23166586" w14:textId="77777777" w:rsidTr="005821F4">
        <w:trPr>
          <w:trHeight w:val="336"/>
        </w:trPr>
        <w:tc>
          <w:tcPr>
            <w:tcW w:w="1360" w:type="dxa"/>
            <w:shd w:val="clear" w:color="auto" w:fill="D9D9D9" w:themeFill="background1" w:themeFillShade="D9"/>
          </w:tcPr>
          <w:p w14:paraId="5D4BB66C" w14:textId="77777777" w:rsidR="00F3274C" w:rsidRPr="00444FBD" w:rsidRDefault="00F3274C" w:rsidP="000603E4">
            <w:pPr>
              <w:rPr>
                <w:rFonts w:ascii="Montserrat" w:hAnsi="Montserrat"/>
                <w:sz w:val="18"/>
                <w:szCs w:val="18"/>
              </w:rPr>
            </w:pPr>
            <w:r w:rsidRPr="00444FBD">
              <w:rPr>
                <w:rFonts w:ascii="Montserrat" w:hAnsi="Montserrat"/>
                <w:sz w:val="18"/>
                <w:szCs w:val="18"/>
              </w:rPr>
              <w:t>[1]</w:t>
            </w:r>
          </w:p>
        </w:tc>
        <w:tc>
          <w:tcPr>
            <w:tcW w:w="1136" w:type="dxa"/>
            <w:shd w:val="clear" w:color="auto" w:fill="D9D9D9" w:themeFill="background1" w:themeFillShade="D9"/>
          </w:tcPr>
          <w:p w14:paraId="3CA22307" w14:textId="77777777" w:rsidR="00F3274C" w:rsidRPr="00444FBD" w:rsidRDefault="00F3274C" w:rsidP="000603E4">
            <w:pPr>
              <w:rPr>
                <w:rFonts w:ascii="Montserrat" w:hAnsi="Montserrat"/>
                <w:sz w:val="18"/>
                <w:szCs w:val="18"/>
              </w:rPr>
            </w:pPr>
            <w:r w:rsidRPr="00444FBD">
              <w:rPr>
                <w:rFonts w:ascii="Montserrat" w:hAnsi="Montserrat"/>
                <w:sz w:val="18"/>
                <w:szCs w:val="18"/>
              </w:rPr>
              <w:t>[2]</w:t>
            </w:r>
          </w:p>
        </w:tc>
        <w:tc>
          <w:tcPr>
            <w:tcW w:w="1262" w:type="dxa"/>
            <w:shd w:val="clear" w:color="auto" w:fill="D9D9D9" w:themeFill="background1" w:themeFillShade="D9"/>
          </w:tcPr>
          <w:p w14:paraId="33269C8F" w14:textId="77777777" w:rsidR="00F3274C" w:rsidRPr="00444FBD" w:rsidRDefault="00F3274C" w:rsidP="000603E4">
            <w:pPr>
              <w:rPr>
                <w:rFonts w:ascii="Montserrat" w:hAnsi="Montserrat"/>
                <w:sz w:val="18"/>
                <w:szCs w:val="18"/>
              </w:rPr>
            </w:pPr>
            <w:r w:rsidRPr="00444FBD">
              <w:rPr>
                <w:rFonts w:ascii="Montserrat" w:hAnsi="Montserrat"/>
                <w:sz w:val="18"/>
                <w:szCs w:val="18"/>
              </w:rPr>
              <w:t>[3]</w:t>
            </w:r>
          </w:p>
        </w:tc>
        <w:tc>
          <w:tcPr>
            <w:tcW w:w="986" w:type="dxa"/>
            <w:shd w:val="clear" w:color="auto" w:fill="D9D9D9" w:themeFill="background1" w:themeFillShade="D9"/>
          </w:tcPr>
          <w:p w14:paraId="6B50EBB2" w14:textId="77777777" w:rsidR="00F3274C" w:rsidRPr="00444FBD" w:rsidRDefault="00F3274C" w:rsidP="000603E4">
            <w:pPr>
              <w:rPr>
                <w:rFonts w:ascii="Montserrat" w:hAnsi="Montserrat"/>
                <w:sz w:val="18"/>
                <w:szCs w:val="18"/>
              </w:rPr>
            </w:pPr>
            <w:r w:rsidRPr="00444FBD">
              <w:rPr>
                <w:rFonts w:ascii="Montserrat" w:hAnsi="Montserrat"/>
                <w:sz w:val="18"/>
                <w:szCs w:val="18"/>
              </w:rPr>
              <w:t>[4]</w:t>
            </w:r>
          </w:p>
        </w:tc>
        <w:tc>
          <w:tcPr>
            <w:tcW w:w="1262" w:type="dxa"/>
            <w:shd w:val="clear" w:color="auto" w:fill="D9D9D9" w:themeFill="background1" w:themeFillShade="D9"/>
          </w:tcPr>
          <w:p w14:paraId="1A6EEC06" w14:textId="77777777" w:rsidR="00F3274C" w:rsidRPr="00444FBD" w:rsidRDefault="00F3274C" w:rsidP="000603E4">
            <w:pPr>
              <w:rPr>
                <w:rFonts w:ascii="Montserrat" w:hAnsi="Montserrat"/>
                <w:sz w:val="18"/>
                <w:szCs w:val="18"/>
              </w:rPr>
            </w:pPr>
            <w:r w:rsidRPr="00444FBD">
              <w:rPr>
                <w:rFonts w:ascii="Montserrat" w:hAnsi="Montserrat"/>
                <w:sz w:val="18"/>
                <w:szCs w:val="18"/>
              </w:rPr>
              <w:t>[5]</w:t>
            </w:r>
          </w:p>
        </w:tc>
        <w:tc>
          <w:tcPr>
            <w:tcW w:w="975" w:type="dxa"/>
            <w:shd w:val="clear" w:color="auto" w:fill="D9D9D9" w:themeFill="background1" w:themeFillShade="D9"/>
          </w:tcPr>
          <w:p w14:paraId="2C616C6F" w14:textId="77777777" w:rsidR="00F3274C" w:rsidRPr="00444FBD" w:rsidRDefault="00F3274C" w:rsidP="000603E4">
            <w:pPr>
              <w:rPr>
                <w:rFonts w:ascii="Montserrat" w:hAnsi="Montserrat"/>
                <w:sz w:val="18"/>
                <w:szCs w:val="18"/>
              </w:rPr>
            </w:pPr>
            <w:r w:rsidRPr="00444FBD">
              <w:rPr>
                <w:rFonts w:ascii="Montserrat" w:hAnsi="Montserrat"/>
                <w:sz w:val="18"/>
                <w:szCs w:val="18"/>
              </w:rPr>
              <w:t>[6]</w:t>
            </w:r>
          </w:p>
        </w:tc>
        <w:tc>
          <w:tcPr>
            <w:tcW w:w="1232" w:type="dxa"/>
            <w:shd w:val="clear" w:color="auto" w:fill="D9D9D9" w:themeFill="background1" w:themeFillShade="D9"/>
          </w:tcPr>
          <w:p w14:paraId="3089B864" w14:textId="76E56687" w:rsidR="00F3274C" w:rsidRPr="00444FBD" w:rsidRDefault="00F3274C" w:rsidP="000603E4">
            <w:pPr>
              <w:rPr>
                <w:rFonts w:ascii="Montserrat" w:hAnsi="Montserrat"/>
                <w:sz w:val="18"/>
                <w:szCs w:val="18"/>
              </w:rPr>
            </w:pPr>
            <w:r w:rsidRPr="00444FBD">
              <w:rPr>
                <w:rFonts w:ascii="Montserrat" w:hAnsi="Montserrat"/>
                <w:sz w:val="18"/>
                <w:szCs w:val="18"/>
              </w:rPr>
              <w:t>[7]</w:t>
            </w:r>
          </w:p>
        </w:tc>
        <w:tc>
          <w:tcPr>
            <w:tcW w:w="980" w:type="dxa"/>
            <w:shd w:val="clear" w:color="auto" w:fill="D9D9D9" w:themeFill="background1" w:themeFillShade="D9"/>
          </w:tcPr>
          <w:p w14:paraId="2E73948B" w14:textId="77777777" w:rsidR="00F3274C" w:rsidRPr="00444FBD" w:rsidRDefault="00F3274C" w:rsidP="000603E4">
            <w:pPr>
              <w:rPr>
                <w:rFonts w:ascii="Montserrat" w:hAnsi="Montserrat"/>
                <w:sz w:val="18"/>
                <w:szCs w:val="18"/>
              </w:rPr>
            </w:pPr>
            <w:r w:rsidRPr="00444FBD">
              <w:rPr>
                <w:rFonts w:ascii="Montserrat" w:hAnsi="Montserrat"/>
                <w:sz w:val="18"/>
                <w:szCs w:val="18"/>
              </w:rPr>
              <w:t>[8]</w:t>
            </w:r>
          </w:p>
        </w:tc>
      </w:tr>
      <w:tr w:rsidR="005821F4" w:rsidRPr="00444FBD" w14:paraId="0057A361" w14:textId="77777777" w:rsidTr="005821F4">
        <w:trPr>
          <w:trHeight w:val="1384"/>
        </w:trPr>
        <w:tc>
          <w:tcPr>
            <w:tcW w:w="1360" w:type="dxa"/>
            <w:shd w:val="clear" w:color="auto" w:fill="D9D9D9" w:themeFill="background1" w:themeFillShade="D9"/>
          </w:tcPr>
          <w:p w14:paraId="2D419508" w14:textId="77777777" w:rsidR="00F3274C" w:rsidRPr="00444FBD" w:rsidRDefault="00F3274C" w:rsidP="000603E4">
            <w:pPr>
              <w:rPr>
                <w:rFonts w:ascii="Montserrat" w:hAnsi="Montserrat"/>
                <w:sz w:val="18"/>
                <w:szCs w:val="18"/>
              </w:rPr>
            </w:pPr>
            <w:r w:rsidRPr="00444FBD">
              <w:rPr>
                <w:rFonts w:ascii="Montserrat" w:hAnsi="Montserrat"/>
                <w:sz w:val="18"/>
                <w:szCs w:val="18"/>
              </w:rPr>
              <w:t>Enterprise</w:t>
            </w:r>
          </w:p>
        </w:tc>
        <w:tc>
          <w:tcPr>
            <w:tcW w:w="1136" w:type="dxa"/>
            <w:shd w:val="clear" w:color="auto" w:fill="D9D9D9" w:themeFill="background1" w:themeFillShade="D9"/>
          </w:tcPr>
          <w:p w14:paraId="47FF1518" w14:textId="40D6104F" w:rsidR="00F3274C" w:rsidRPr="00444FBD" w:rsidRDefault="00F3274C" w:rsidP="000603E4">
            <w:pPr>
              <w:rPr>
                <w:rFonts w:ascii="Montserrat" w:hAnsi="Montserrat"/>
                <w:sz w:val="18"/>
                <w:szCs w:val="18"/>
              </w:rPr>
            </w:pPr>
            <w:r w:rsidRPr="00444FBD">
              <w:rPr>
                <w:rFonts w:ascii="Montserrat" w:hAnsi="Montserrat"/>
                <w:sz w:val="18"/>
                <w:szCs w:val="18"/>
              </w:rPr>
              <w:t xml:space="preserve">Value of the </w:t>
            </w:r>
            <w:r w:rsidR="002B5C90" w:rsidRPr="00444FBD">
              <w:rPr>
                <w:rFonts w:ascii="Montserrat" w:hAnsi="Montserrat"/>
                <w:sz w:val="18"/>
                <w:szCs w:val="18"/>
              </w:rPr>
              <w:t>Digarbon</w:t>
            </w:r>
            <w:r w:rsidRPr="00444FBD">
              <w:rPr>
                <w:rFonts w:ascii="Montserrat" w:hAnsi="Montserrat"/>
                <w:sz w:val="18"/>
                <w:szCs w:val="18"/>
              </w:rPr>
              <w:t xml:space="preserve"> subsidy </w:t>
            </w:r>
          </w:p>
        </w:tc>
        <w:tc>
          <w:tcPr>
            <w:tcW w:w="1262" w:type="dxa"/>
            <w:shd w:val="clear" w:color="auto" w:fill="D9D9D9" w:themeFill="background1" w:themeFillShade="D9"/>
          </w:tcPr>
          <w:p w14:paraId="1FD9149C" w14:textId="61C9ABCE" w:rsidR="00F3274C" w:rsidRPr="00444FBD" w:rsidRDefault="00F3274C" w:rsidP="000603E4">
            <w:pPr>
              <w:rPr>
                <w:rFonts w:ascii="Montserrat" w:hAnsi="Montserrat"/>
                <w:sz w:val="18"/>
                <w:szCs w:val="18"/>
              </w:rPr>
            </w:pPr>
            <w:r w:rsidRPr="00444FBD">
              <w:rPr>
                <w:rFonts w:ascii="Montserrat" w:hAnsi="Montserrat"/>
                <w:sz w:val="18"/>
                <w:szCs w:val="18"/>
              </w:rPr>
              <w:t xml:space="preserve">Value of other subsidy </w:t>
            </w:r>
            <w:r w:rsidRPr="00444FBD">
              <w:rPr>
                <w:rFonts w:ascii="Montserrat" w:hAnsi="Montserrat"/>
                <w:b/>
                <w:bCs/>
                <w:sz w:val="18"/>
                <w:szCs w:val="18"/>
              </w:rPr>
              <w:t xml:space="preserve">awarded </w:t>
            </w:r>
            <w:r w:rsidRPr="00444FBD">
              <w:rPr>
                <w:rFonts w:ascii="Montserrat" w:hAnsi="Montserrat"/>
                <w:sz w:val="18"/>
                <w:szCs w:val="18"/>
              </w:rPr>
              <w:t xml:space="preserve">to </w:t>
            </w:r>
            <w:r w:rsidR="00D67902" w:rsidRPr="00444FBD">
              <w:rPr>
                <w:rFonts w:ascii="Montserrat" w:hAnsi="Montserrat"/>
                <w:b/>
                <w:sz w:val="18"/>
                <w:szCs w:val="18"/>
              </w:rPr>
              <w:t>the landlord</w:t>
            </w:r>
            <w:r w:rsidR="00D67902" w:rsidRPr="00444FBD">
              <w:rPr>
                <w:rFonts w:ascii="Montserrat" w:hAnsi="Montserrat"/>
                <w:sz w:val="18"/>
                <w:szCs w:val="18"/>
              </w:rPr>
              <w:t xml:space="preserve"> </w:t>
            </w:r>
            <w:r w:rsidRPr="00444FBD">
              <w:rPr>
                <w:rFonts w:ascii="Montserrat" w:hAnsi="Montserrat"/>
                <w:sz w:val="18"/>
                <w:szCs w:val="18"/>
              </w:rPr>
              <w:t>as MFA over the applicable period</w:t>
            </w:r>
          </w:p>
        </w:tc>
        <w:tc>
          <w:tcPr>
            <w:tcW w:w="986" w:type="dxa"/>
            <w:shd w:val="clear" w:color="auto" w:fill="D9D9D9" w:themeFill="background1" w:themeFillShade="D9"/>
          </w:tcPr>
          <w:p w14:paraId="65F864CF" w14:textId="77777777" w:rsidR="00F3274C" w:rsidRPr="00444FBD" w:rsidRDefault="00F3274C" w:rsidP="000603E4">
            <w:pPr>
              <w:rPr>
                <w:rFonts w:ascii="Montserrat" w:hAnsi="Montserrat"/>
                <w:sz w:val="18"/>
                <w:szCs w:val="18"/>
              </w:rPr>
            </w:pPr>
            <w:r w:rsidRPr="00444FBD">
              <w:rPr>
                <w:rFonts w:ascii="Montserrat" w:hAnsi="Montserrat"/>
                <w:sz w:val="18"/>
                <w:szCs w:val="18"/>
              </w:rPr>
              <w:t>Date MFA subsidy was awarded</w:t>
            </w:r>
          </w:p>
        </w:tc>
        <w:tc>
          <w:tcPr>
            <w:tcW w:w="1262" w:type="dxa"/>
            <w:shd w:val="clear" w:color="auto" w:fill="D9D9D9" w:themeFill="background1" w:themeFillShade="D9"/>
          </w:tcPr>
          <w:p w14:paraId="054045A0" w14:textId="0A5BCAF0" w:rsidR="00F3274C" w:rsidRPr="00444FBD" w:rsidRDefault="00F3274C" w:rsidP="000603E4">
            <w:pPr>
              <w:rPr>
                <w:rFonts w:ascii="Montserrat" w:hAnsi="Montserrat"/>
                <w:sz w:val="18"/>
                <w:szCs w:val="18"/>
              </w:rPr>
            </w:pPr>
            <w:r w:rsidRPr="00444FBD">
              <w:rPr>
                <w:rFonts w:ascii="Montserrat" w:hAnsi="Montserrat"/>
                <w:sz w:val="18"/>
                <w:szCs w:val="18"/>
              </w:rPr>
              <w:t xml:space="preserve">Value of other subsidy </w:t>
            </w:r>
            <w:r w:rsidRPr="00444FBD">
              <w:rPr>
                <w:rFonts w:ascii="Montserrat" w:hAnsi="Montserrat"/>
                <w:b/>
                <w:bCs/>
                <w:sz w:val="18"/>
                <w:szCs w:val="18"/>
              </w:rPr>
              <w:t>received</w:t>
            </w:r>
            <w:r w:rsidRPr="00444FBD">
              <w:rPr>
                <w:rFonts w:ascii="Montserrat" w:hAnsi="Montserrat"/>
                <w:sz w:val="18"/>
                <w:szCs w:val="18"/>
              </w:rPr>
              <w:t xml:space="preserve"> </w:t>
            </w:r>
            <w:r w:rsidR="00AC1850" w:rsidRPr="00444FBD">
              <w:rPr>
                <w:rFonts w:ascii="Montserrat" w:hAnsi="Montserrat"/>
                <w:sz w:val="18"/>
                <w:szCs w:val="18"/>
              </w:rPr>
              <w:t>by</w:t>
            </w:r>
            <w:r w:rsidRPr="00444FBD">
              <w:rPr>
                <w:rFonts w:ascii="Montserrat" w:hAnsi="Montserrat"/>
                <w:sz w:val="18"/>
                <w:szCs w:val="18"/>
              </w:rPr>
              <w:t xml:space="preserve"> </w:t>
            </w:r>
            <w:r w:rsidR="00D67902" w:rsidRPr="00444FBD">
              <w:rPr>
                <w:rFonts w:ascii="Montserrat" w:hAnsi="Montserrat"/>
                <w:b/>
                <w:sz w:val="18"/>
                <w:szCs w:val="18"/>
              </w:rPr>
              <w:t>the landlord</w:t>
            </w:r>
            <w:r w:rsidR="00D67902" w:rsidRPr="00444FBD">
              <w:rPr>
                <w:rFonts w:ascii="Montserrat" w:hAnsi="Montserrat"/>
                <w:sz w:val="18"/>
                <w:szCs w:val="18"/>
              </w:rPr>
              <w:t xml:space="preserve"> </w:t>
            </w:r>
            <w:r w:rsidRPr="00444FBD">
              <w:rPr>
                <w:rFonts w:ascii="Montserrat" w:hAnsi="Montserrat"/>
                <w:sz w:val="18"/>
                <w:szCs w:val="18"/>
              </w:rPr>
              <w:t>as MFA over the applicable period</w:t>
            </w:r>
          </w:p>
        </w:tc>
        <w:tc>
          <w:tcPr>
            <w:tcW w:w="975" w:type="dxa"/>
            <w:shd w:val="clear" w:color="auto" w:fill="D9D9D9" w:themeFill="background1" w:themeFillShade="D9"/>
          </w:tcPr>
          <w:p w14:paraId="0DBBB83C" w14:textId="2D65E594" w:rsidR="00F3274C" w:rsidRPr="00444FBD" w:rsidRDefault="00F3274C" w:rsidP="000603E4">
            <w:pPr>
              <w:rPr>
                <w:rFonts w:ascii="Montserrat" w:hAnsi="Montserrat"/>
                <w:sz w:val="18"/>
                <w:szCs w:val="18"/>
              </w:rPr>
            </w:pPr>
            <w:r w:rsidRPr="00444FBD">
              <w:rPr>
                <w:rFonts w:ascii="Montserrat" w:hAnsi="Montserrat"/>
                <w:sz w:val="18"/>
                <w:szCs w:val="18"/>
              </w:rPr>
              <w:t>Date MFA subsidy was received</w:t>
            </w:r>
          </w:p>
        </w:tc>
        <w:tc>
          <w:tcPr>
            <w:tcW w:w="1232" w:type="dxa"/>
            <w:shd w:val="clear" w:color="auto" w:fill="D9D9D9" w:themeFill="background1" w:themeFillShade="D9"/>
          </w:tcPr>
          <w:p w14:paraId="7597969B" w14:textId="62C50720" w:rsidR="00F3274C" w:rsidRPr="00444FBD" w:rsidRDefault="00F3274C" w:rsidP="000603E4">
            <w:pPr>
              <w:rPr>
                <w:rFonts w:ascii="Montserrat" w:hAnsi="Montserrat"/>
                <w:sz w:val="18"/>
                <w:szCs w:val="18"/>
              </w:rPr>
            </w:pPr>
            <w:r w:rsidRPr="00444FBD">
              <w:rPr>
                <w:rFonts w:ascii="Montserrat" w:hAnsi="Montserrat"/>
                <w:sz w:val="18"/>
                <w:szCs w:val="18"/>
              </w:rPr>
              <w:t>Description of MFA subsidy</w:t>
            </w:r>
          </w:p>
        </w:tc>
        <w:tc>
          <w:tcPr>
            <w:tcW w:w="980" w:type="dxa"/>
            <w:shd w:val="clear" w:color="auto" w:fill="D9D9D9" w:themeFill="background1" w:themeFillShade="D9"/>
          </w:tcPr>
          <w:p w14:paraId="5379BD15" w14:textId="6095C1DB" w:rsidR="00F3274C" w:rsidRPr="00444FBD" w:rsidRDefault="00F3274C" w:rsidP="000603E4">
            <w:pPr>
              <w:rPr>
                <w:rFonts w:ascii="Montserrat" w:hAnsi="Montserrat"/>
                <w:sz w:val="18"/>
                <w:szCs w:val="18"/>
              </w:rPr>
            </w:pPr>
            <w:r w:rsidRPr="00444FBD">
              <w:rPr>
                <w:rFonts w:ascii="Montserrat" w:hAnsi="Montserrat"/>
                <w:sz w:val="18"/>
                <w:szCs w:val="18"/>
              </w:rPr>
              <w:t>Total MFA subsidy value (</w:t>
            </w:r>
            <w:r w:rsidR="002B5C90" w:rsidRPr="00444FBD">
              <w:rPr>
                <w:rFonts w:ascii="Montserrat" w:hAnsi="Montserrat"/>
                <w:sz w:val="18"/>
                <w:szCs w:val="18"/>
              </w:rPr>
              <w:t>DIGARBON</w:t>
            </w:r>
            <w:r w:rsidRPr="00444FBD">
              <w:rPr>
                <w:rFonts w:ascii="Montserrat" w:hAnsi="Montserrat"/>
                <w:sz w:val="18"/>
                <w:szCs w:val="18"/>
              </w:rPr>
              <w:t xml:space="preserve"> + other MFA subsidy)</w:t>
            </w:r>
          </w:p>
        </w:tc>
      </w:tr>
      <w:tr w:rsidR="005821F4" w:rsidRPr="00444FBD" w14:paraId="08ED9863" w14:textId="77777777" w:rsidTr="005821F4">
        <w:trPr>
          <w:trHeight w:val="428"/>
        </w:trPr>
        <w:tc>
          <w:tcPr>
            <w:tcW w:w="1360" w:type="dxa"/>
            <w:vMerge w:val="restart"/>
            <w:shd w:val="clear" w:color="auto" w:fill="D9D9D9" w:themeFill="background1" w:themeFillShade="D9"/>
            <w:vAlign w:val="center"/>
          </w:tcPr>
          <w:p w14:paraId="3D235E0F" w14:textId="1FE2CAE9" w:rsidR="005821F4" w:rsidRPr="00444FBD" w:rsidRDefault="005821F4" w:rsidP="000603E4">
            <w:pPr>
              <w:jc w:val="center"/>
              <w:rPr>
                <w:rFonts w:ascii="Montserrat" w:eastAsia="Verdana" w:hAnsi="Montserrat" w:cs="Verdana"/>
                <w:b/>
                <w:bCs/>
                <w:sz w:val="18"/>
                <w:szCs w:val="18"/>
              </w:rPr>
            </w:pPr>
            <w:r w:rsidRPr="00444FBD">
              <w:rPr>
                <w:rFonts w:ascii="Montserrat" w:eastAsia="Verdana" w:hAnsi="Montserrat" w:cs="Verdana"/>
                <w:b/>
                <w:bCs/>
                <w:sz w:val="18"/>
                <w:szCs w:val="18"/>
              </w:rPr>
              <w:t>[</w:t>
            </w:r>
            <w:r w:rsidR="00E72A77" w:rsidRPr="00444FBD">
              <w:rPr>
                <w:rFonts w:ascii="Montserrat" w:eastAsia="Verdana" w:hAnsi="Montserrat" w:cs="Verdana"/>
                <w:b/>
                <w:bCs/>
                <w:sz w:val="18"/>
                <w:szCs w:val="18"/>
                <w:highlight w:val="yellow"/>
              </w:rPr>
              <w:t>Enter</w:t>
            </w:r>
            <w:r w:rsidR="00E72A77" w:rsidRPr="00444FBD">
              <w:rPr>
                <w:rFonts w:ascii="Montserrat" w:eastAsia="Verdana" w:hAnsi="Montserrat" w:cs="Verdana"/>
                <w:b/>
                <w:bCs/>
                <w:sz w:val="18"/>
                <w:szCs w:val="18"/>
              </w:rPr>
              <w:t xml:space="preserve"> </w:t>
            </w:r>
            <w:r w:rsidR="00D67902" w:rsidRPr="00444FBD">
              <w:rPr>
                <w:rFonts w:ascii="Montserrat" w:eastAsia="Verdana" w:hAnsi="Montserrat" w:cs="Verdana"/>
                <w:b/>
                <w:bCs/>
                <w:sz w:val="18"/>
                <w:szCs w:val="18"/>
                <w:highlight w:val="yellow"/>
              </w:rPr>
              <w:t>Landlord N</w:t>
            </w:r>
            <w:r w:rsidRPr="00444FBD">
              <w:rPr>
                <w:rFonts w:ascii="Montserrat" w:eastAsia="Verdana" w:hAnsi="Montserrat" w:cs="Verdana"/>
                <w:b/>
                <w:bCs/>
                <w:sz w:val="18"/>
                <w:szCs w:val="18"/>
                <w:highlight w:val="yellow"/>
              </w:rPr>
              <w:t>ame</w:t>
            </w:r>
            <w:r w:rsidRPr="00444FBD">
              <w:rPr>
                <w:rFonts w:ascii="Montserrat" w:eastAsia="Verdana" w:hAnsi="Montserrat" w:cs="Verdana"/>
                <w:b/>
                <w:bCs/>
                <w:sz w:val="18"/>
                <w:szCs w:val="18"/>
              </w:rPr>
              <w:t>]</w:t>
            </w:r>
          </w:p>
        </w:tc>
        <w:tc>
          <w:tcPr>
            <w:tcW w:w="1136" w:type="dxa"/>
            <w:vMerge w:val="restart"/>
            <w:shd w:val="clear" w:color="auto" w:fill="D9D9D9" w:themeFill="background1" w:themeFillShade="D9"/>
            <w:vAlign w:val="center"/>
          </w:tcPr>
          <w:p w14:paraId="10DC4A88" w14:textId="261B433F" w:rsidR="005821F4" w:rsidRPr="00444FBD" w:rsidRDefault="005821F4" w:rsidP="000603E4">
            <w:pPr>
              <w:rPr>
                <w:rFonts w:ascii="Montserrat" w:hAnsi="Montserrat"/>
                <w:color w:val="FF0000"/>
              </w:rPr>
            </w:pPr>
            <w:r w:rsidRPr="00444FBD">
              <w:rPr>
                <w:rFonts w:ascii="Montserrat" w:hAnsi="Montserrat"/>
                <w:b/>
                <w:bCs/>
                <w:sz w:val="18"/>
                <w:szCs w:val="18"/>
              </w:rPr>
              <w:t>[</w:t>
            </w:r>
            <w:r w:rsidRPr="00444FBD">
              <w:rPr>
                <w:rFonts w:ascii="Montserrat" w:hAnsi="Montserrat"/>
                <w:b/>
                <w:bCs/>
                <w:sz w:val="18"/>
                <w:szCs w:val="18"/>
                <w:highlight w:val="yellow"/>
              </w:rPr>
              <w:t xml:space="preserve">INSERT VALUE OF </w:t>
            </w:r>
            <w:r w:rsidR="002B5C90" w:rsidRPr="00444FBD">
              <w:rPr>
                <w:rFonts w:ascii="Montserrat" w:hAnsi="Montserrat"/>
                <w:b/>
                <w:bCs/>
                <w:sz w:val="18"/>
                <w:szCs w:val="18"/>
                <w:highlight w:val="yellow"/>
              </w:rPr>
              <w:t>DIGARBON</w:t>
            </w:r>
            <w:r w:rsidRPr="00444FBD">
              <w:rPr>
                <w:rFonts w:ascii="Montserrat" w:hAnsi="Montserrat"/>
                <w:b/>
                <w:bCs/>
                <w:sz w:val="18"/>
                <w:szCs w:val="18"/>
                <w:highlight w:val="yellow"/>
              </w:rPr>
              <w:t xml:space="preserve"> SUBSIDY £]</w:t>
            </w:r>
          </w:p>
        </w:tc>
        <w:tc>
          <w:tcPr>
            <w:tcW w:w="1262" w:type="dxa"/>
          </w:tcPr>
          <w:p w14:paraId="6E24068A" w14:textId="77777777" w:rsidR="005821F4" w:rsidRPr="00444FBD" w:rsidRDefault="005821F4" w:rsidP="000603E4">
            <w:pPr>
              <w:rPr>
                <w:rFonts w:ascii="Montserrat" w:hAnsi="Montserrat"/>
                <w:color w:val="FF0000"/>
              </w:rPr>
            </w:pPr>
          </w:p>
        </w:tc>
        <w:tc>
          <w:tcPr>
            <w:tcW w:w="986" w:type="dxa"/>
          </w:tcPr>
          <w:p w14:paraId="771BD2BE" w14:textId="77777777" w:rsidR="005821F4" w:rsidRPr="00444FBD" w:rsidRDefault="005821F4" w:rsidP="000603E4">
            <w:pPr>
              <w:rPr>
                <w:rFonts w:ascii="Montserrat" w:hAnsi="Montserrat"/>
                <w:color w:val="FF0000"/>
              </w:rPr>
            </w:pPr>
          </w:p>
        </w:tc>
        <w:tc>
          <w:tcPr>
            <w:tcW w:w="1262" w:type="dxa"/>
          </w:tcPr>
          <w:p w14:paraId="0170B18C" w14:textId="77777777" w:rsidR="005821F4" w:rsidRPr="00444FBD" w:rsidRDefault="005821F4" w:rsidP="000603E4">
            <w:pPr>
              <w:rPr>
                <w:rFonts w:ascii="Montserrat" w:hAnsi="Montserrat"/>
                <w:color w:val="FF0000"/>
              </w:rPr>
            </w:pPr>
          </w:p>
        </w:tc>
        <w:tc>
          <w:tcPr>
            <w:tcW w:w="975" w:type="dxa"/>
          </w:tcPr>
          <w:p w14:paraId="5B57F856" w14:textId="77777777" w:rsidR="005821F4" w:rsidRPr="00444FBD" w:rsidRDefault="005821F4" w:rsidP="000603E4">
            <w:pPr>
              <w:rPr>
                <w:rFonts w:ascii="Montserrat" w:hAnsi="Montserrat"/>
                <w:color w:val="FF0000"/>
              </w:rPr>
            </w:pPr>
          </w:p>
        </w:tc>
        <w:tc>
          <w:tcPr>
            <w:tcW w:w="1232" w:type="dxa"/>
          </w:tcPr>
          <w:p w14:paraId="58DEE916" w14:textId="77777777" w:rsidR="005821F4" w:rsidRPr="00444FBD" w:rsidRDefault="005821F4" w:rsidP="000603E4">
            <w:pPr>
              <w:rPr>
                <w:rFonts w:ascii="Montserrat" w:hAnsi="Montserrat"/>
                <w:color w:val="FF0000"/>
              </w:rPr>
            </w:pPr>
          </w:p>
        </w:tc>
        <w:tc>
          <w:tcPr>
            <w:tcW w:w="980" w:type="dxa"/>
            <w:vMerge w:val="restart"/>
          </w:tcPr>
          <w:p w14:paraId="7AA0E13B" w14:textId="77777777" w:rsidR="005821F4" w:rsidRPr="00444FBD" w:rsidRDefault="005821F4" w:rsidP="000603E4">
            <w:pPr>
              <w:rPr>
                <w:rFonts w:ascii="Montserrat" w:hAnsi="Montserrat"/>
                <w:color w:val="FF0000"/>
              </w:rPr>
            </w:pPr>
          </w:p>
        </w:tc>
      </w:tr>
      <w:tr w:rsidR="005821F4" w:rsidRPr="00444FBD" w14:paraId="3A1FDD38" w14:textId="77777777" w:rsidTr="005821F4">
        <w:trPr>
          <w:trHeight w:val="428"/>
        </w:trPr>
        <w:tc>
          <w:tcPr>
            <w:tcW w:w="1360" w:type="dxa"/>
            <w:vMerge/>
            <w:shd w:val="clear" w:color="auto" w:fill="D9D9D9" w:themeFill="background1" w:themeFillShade="D9"/>
            <w:vAlign w:val="center"/>
          </w:tcPr>
          <w:p w14:paraId="6014934E" w14:textId="77777777" w:rsidR="005821F4" w:rsidRPr="00444FBD" w:rsidRDefault="005821F4" w:rsidP="000603E4">
            <w:pPr>
              <w:jc w:val="center"/>
              <w:rPr>
                <w:rFonts w:ascii="Montserrat" w:eastAsia="Verdana" w:hAnsi="Montserrat" w:cs="Verdana"/>
                <w:b/>
                <w:bCs/>
                <w:sz w:val="18"/>
                <w:szCs w:val="18"/>
              </w:rPr>
            </w:pPr>
          </w:p>
        </w:tc>
        <w:tc>
          <w:tcPr>
            <w:tcW w:w="1136" w:type="dxa"/>
            <w:vMerge/>
            <w:shd w:val="clear" w:color="auto" w:fill="D9D9D9" w:themeFill="background1" w:themeFillShade="D9"/>
            <w:vAlign w:val="center"/>
          </w:tcPr>
          <w:p w14:paraId="1063FC44" w14:textId="77777777" w:rsidR="005821F4" w:rsidRPr="00444FBD" w:rsidRDefault="005821F4" w:rsidP="000603E4">
            <w:pPr>
              <w:rPr>
                <w:rFonts w:ascii="Montserrat" w:hAnsi="Montserrat"/>
                <w:b/>
                <w:bCs/>
                <w:sz w:val="18"/>
                <w:szCs w:val="18"/>
              </w:rPr>
            </w:pPr>
          </w:p>
        </w:tc>
        <w:tc>
          <w:tcPr>
            <w:tcW w:w="1262" w:type="dxa"/>
          </w:tcPr>
          <w:p w14:paraId="66D189E1" w14:textId="77777777" w:rsidR="005821F4" w:rsidRPr="00444FBD" w:rsidRDefault="005821F4" w:rsidP="000603E4">
            <w:pPr>
              <w:rPr>
                <w:rFonts w:ascii="Montserrat" w:hAnsi="Montserrat"/>
                <w:color w:val="FF0000"/>
              </w:rPr>
            </w:pPr>
          </w:p>
        </w:tc>
        <w:tc>
          <w:tcPr>
            <w:tcW w:w="986" w:type="dxa"/>
          </w:tcPr>
          <w:p w14:paraId="0FA35A07" w14:textId="77777777" w:rsidR="005821F4" w:rsidRPr="00444FBD" w:rsidRDefault="005821F4" w:rsidP="000603E4">
            <w:pPr>
              <w:rPr>
                <w:rFonts w:ascii="Montserrat" w:hAnsi="Montserrat"/>
                <w:color w:val="FF0000"/>
              </w:rPr>
            </w:pPr>
          </w:p>
        </w:tc>
        <w:tc>
          <w:tcPr>
            <w:tcW w:w="1262" w:type="dxa"/>
          </w:tcPr>
          <w:p w14:paraId="08C1777E" w14:textId="77777777" w:rsidR="005821F4" w:rsidRPr="00444FBD" w:rsidRDefault="005821F4" w:rsidP="000603E4">
            <w:pPr>
              <w:rPr>
                <w:rFonts w:ascii="Montserrat" w:hAnsi="Montserrat"/>
                <w:color w:val="FF0000"/>
              </w:rPr>
            </w:pPr>
          </w:p>
        </w:tc>
        <w:tc>
          <w:tcPr>
            <w:tcW w:w="975" w:type="dxa"/>
          </w:tcPr>
          <w:p w14:paraId="0111D20D" w14:textId="77777777" w:rsidR="005821F4" w:rsidRPr="00444FBD" w:rsidRDefault="005821F4" w:rsidP="000603E4">
            <w:pPr>
              <w:rPr>
                <w:rFonts w:ascii="Montserrat" w:hAnsi="Montserrat"/>
                <w:color w:val="FF0000"/>
              </w:rPr>
            </w:pPr>
          </w:p>
        </w:tc>
        <w:tc>
          <w:tcPr>
            <w:tcW w:w="1232" w:type="dxa"/>
          </w:tcPr>
          <w:p w14:paraId="23B3F5D2" w14:textId="77777777" w:rsidR="005821F4" w:rsidRPr="00444FBD" w:rsidRDefault="005821F4" w:rsidP="000603E4">
            <w:pPr>
              <w:rPr>
                <w:rFonts w:ascii="Montserrat" w:hAnsi="Montserrat"/>
                <w:color w:val="FF0000"/>
              </w:rPr>
            </w:pPr>
          </w:p>
        </w:tc>
        <w:tc>
          <w:tcPr>
            <w:tcW w:w="980" w:type="dxa"/>
            <w:vMerge/>
          </w:tcPr>
          <w:p w14:paraId="49EA3C80" w14:textId="77777777" w:rsidR="005821F4" w:rsidRPr="00444FBD" w:rsidRDefault="005821F4" w:rsidP="000603E4">
            <w:pPr>
              <w:rPr>
                <w:rFonts w:ascii="Montserrat" w:hAnsi="Montserrat"/>
                <w:color w:val="FF0000"/>
              </w:rPr>
            </w:pPr>
          </w:p>
        </w:tc>
      </w:tr>
      <w:tr w:rsidR="005821F4" w:rsidRPr="00444FBD" w14:paraId="7DCB87C9" w14:textId="77777777" w:rsidTr="005821F4">
        <w:trPr>
          <w:trHeight w:val="428"/>
        </w:trPr>
        <w:tc>
          <w:tcPr>
            <w:tcW w:w="1360" w:type="dxa"/>
            <w:vMerge/>
            <w:shd w:val="clear" w:color="auto" w:fill="D9D9D9" w:themeFill="background1" w:themeFillShade="D9"/>
            <w:vAlign w:val="center"/>
          </w:tcPr>
          <w:p w14:paraId="7DDE1EBF" w14:textId="77777777" w:rsidR="005821F4" w:rsidRPr="00444FBD" w:rsidRDefault="005821F4" w:rsidP="000603E4">
            <w:pPr>
              <w:jc w:val="center"/>
              <w:rPr>
                <w:rFonts w:ascii="Montserrat" w:eastAsia="Verdana" w:hAnsi="Montserrat" w:cs="Verdana"/>
                <w:b/>
                <w:bCs/>
                <w:sz w:val="18"/>
                <w:szCs w:val="18"/>
              </w:rPr>
            </w:pPr>
          </w:p>
        </w:tc>
        <w:tc>
          <w:tcPr>
            <w:tcW w:w="1136" w:type="dxa"/>
            <w:vMerge/>
            <w:shd w:val="clear" w:color="auto" w:fill="D9D9D9" w:themeFill="background1" w:themeFillShade="D9"/>
            <w:vAlign w:val="center"/>
          </w:tcPr>
          <w:p w14:paraId="4D4E716F" w14:textId="77777777" w:rsidR="005821F4" w:rsidRPr="00444FBD" w:rsidRDefault="005821F4" w:rsidP="000603E4">
            <w:pPr>
              <w:rPr>
                <w:rFonts w:ascii="Montserrat" w:hAnsi="Montserrat"/>
                <w:b/>
                <w:bCs/>
                <w:sz w:val="18"/>
                <w:szCs w:val="18"/>
              </w:rPr>
            </w:pPr>
          </w:p>
        </w:tc>
        <w:tc>
          <w:tcPr>
            <w:tcW w:w="1262" w:type="dxa"/>
          </w:tcPr>
          <w:p w14:paraId="55628677" w14:textId="77777777" w:rsidR="005821F4" w:rsidRPr="00444FBD" w:rsidRDefault="005821F4" w:rsidP="000603E4">
            <w:pPr>
              <w:rPr>
                <w:rFonts w:ascii="Montserrat" w:hAnsi="Montserrat"/>
                <w:color w:val="FF0000"/>
              </w:rPr>
            </w:pPr>
          </w:p>
        </w:tc>
        <w:tc>
          <w:tcPr>
            <w:tcW w:w="986" w:type="dxa"/>
          </w:tcPr>
          <w:p w14:paraId="3FCD6696" w14:textId="77777777" w:rsidR="005821F4" w:rsidRPr="00444FBD" w:rsidRDefault="005821F4" w:rsidP="000603E4">
            <w:pPr>
              <w:rPr>
                <w:rFonts w:ascii="Montserrat" w:hAnsi="Montserrat"/>
                <w:color w:val="FF0000"/>
              </w:rPr>
            </w:pPr>
          </w:p>
        </w:tc>
        <w:tc>
          <w:tcPr>
            <w:tcW w:w="1262" w:type="dxa"/>
          </w:tcPr>
          <w:p w14:paraId="45E55CC9" w14:textId="77777777" w:rsidR="005821F4" w:rsidRPr="00444FBD" w:rsidRDefault="005821F4" w:rsidP="000603E4">
            <w:pPr>
              <w:rPr>
                <w:rFonts w:ascii="Montserrat" w:hAnsi="Montserrat"/>
                <w:color w:val="FF0000"/>
              </w:rPr>
            </w:pPr>
          </w:p>
        </w:tc>
        <w:tc>
          <w:tcPr>
            <w:tcW w:w="975" w:type="dxa"/>
          </w:tcPr>
          <w:p w14:paraId="0B257220" w14:textId="77777777" w:rsidR="005821F4" w:rsidRPr="00444FBD" w:rsidRDefault="005821F4" w:rsidP="000603E4">
            <w:pPr>
              <w:rPr>
                <w:rFonts w:ascii="Montserrat" w:hAnsi="Montserrat"/>
                <w:color w:val="FF0000"/>
              </w:rPr>
            </w:pPr>
          </w:p>
        </w:tc>
        <w:tc>
          <w:tcPr>
            <w:tcW w:w="1232" w:type="dxa"/>
          </w:tcPr>
          <w:p w14:paraId="3697E6B4" w14:textId="77777777" w:rsidR="005821F4" w:rsidRPr="00444FBD" w:rsidRDefault="005821F4" w:rsidP="000603E4">
            <w:pPr>
              <w:rPr>
                <w:rFonts w:ascii="Montserrat" w:hAnsi="Montserrat"/>
                <w:color w:val="FF0000"/>
              </w:rPr>
            </w:pPr>
          </w:p>
        </w:tc>
        <w:tc>
          <w:tcPr>
            <w:tcW w:w="980" w:type="dxa"/>
            <w:vMerge/>
          </w:tcPr>
          <w:p w14:paraId="7C7A6041" w14:textId="77777777" w:rsidR="005821F4" w:rsidRPr="00444FBD" w:rsidRDefault="005821F4" w:rsidP="000603E4">
            <w:pPr>
              <w:rPr>
                <w:rFonts w:ascii="Montserrat" w:hAnsi="Montserrat"/>
                <w:color w:val="FF0000"/>
              </w:rPr>
            </w:pPr>
          </w:p>
        </w:tc>
      </w:tr>
    </w:tbl>
    <w:p w14:paraId="3D112272" w14:textId="77777777" w:rsidR="00025ABB" w:rsidRPr="00444FBD" w:rsidRDefault="00025ABB" w:rsidP="00D61C07">
      <w:pPr>
        <w:rPr>
          <w:rFonts w:ascii="Montserrat" w:hAnsi="Montserrat"/>
          <w:b/>
          <w:bCs/>
          <w:color w:val="767171" w:themeColor="background2" w:themeShade="80"/>
          <w:sz w:val="18"/>
          <w:szCs w:val="18"/>
        </w:rPr>
      </w:pPr>
    </w:p>
    <w:p w14:paraId="25DDD7B3" w14:textId="154E47D6" w:rsidR="2716D06B" w:rsidRPr="00444FBD" w:rsidRDefault="2716D06B" w:rsidP="0EB80B1F">
      <w:pPr>
        <w:rPr>
          <w:rFonts w:ascii="Montserrat" w:eastAsia="Verdana" w:hAnsi="Montserrat" w:cs="Verdana"/>
          <w:color w:val="767171" w:themeColor="background2" w:themeShade="80"/>
          <w:sz w:val="18"/>
          <w:szCs w:val="18"/>
        </w:rPr>
      </w:pPr>
      <w:r w:rsidRPr="00444FBD">
        <w:rPr>
          <w:rFonts w:ascii="Montserrat" w:eastAsia="Verdana" w:hAnsi="Montserrat" w:cs="Verdana"/>
          <w:b/>
          <w:bCs/>
          <w:i/>
          <w:iCs/>
          <w:color w:val="767171" w:themeColor="background2" w:themeShade="80"/>
          <w:sz w:val="18"/>
          <w:szCs w:val="18"/>
        </w:rPr>
        <w:t>[1]</w:t>
      </w:r>
      <w:r w:rsidRPr="00444FBD">
        <w:rPr>
          <w:rFonts w:ascii="Montserrat" w:eastAsia="Verdana" w:hAnsi="Montserrat" w:cs="Verdana"/>
          <w:i/>
          <w:iCs/>
          <w:color w:val="767171" w:themeColor="background2" w:themeShade="80"/>
          <w:sz w:val="18"/>
          <w:szCs w:val="18"/>
        </w:rPr>
        <w:t xml:space="preserve"> This is entered by Salix and is the name of the </w:t>
      </w:r>
      <w:r w:rsidR="00D67902" w:rsidRPr="00444FBD">
        <w:rPr>
          <w:rFonts w:ascii="Montserrat" w:eastAsia="Verdana" w:hAnsi="Montserrat" w:cs="Verdana"/>
          <w:i/>
          <w:iCs/>
          <w:color w:val="767171" w:themeColor="background2" w:themeShade="80"/>
          <w:sz w:val="18"/>
          <w:szCs w:val="18"/>
        </w:rPr>
        <w:t>landlord</w:t>
      </w:r>
      <w:r w:rsidRPr="00444FBD">
        <w:rPr>
          <w:rFonts w:ascii="Montserrat" w:eastAsia="Verdana" w:hAnsi="Montserrat" w:cs="Verdana"/>
          <w:i/>
          <w:iCs/>
          <w:color w:val="767171" w:themeColor="background2" w:themeShade="80"/>
          <w:sz w:val="18"/>
          <w:szCs w:val="18"/>
        </w:rPr>
        <w:t>.</w:t>
      </w:r>
    </w:p>
    <w:p w14:paraId="2F8AE0AF" w14:textId="5F38321B" w:rsidR="2716D06B" w:rsidRPr="00444FBD" w:rsidRDefault="2716D06B">
      <w:pPr>
        <w:rPr>
          <w:rFonts w:ascii="Montserrat" w:eastAsia="Verdana" w:hAnsi="Montserrat" w:cs="Verdana"/>
          <w:color w:val="767171" w:themeColor="background2" w:themeShade="80"/>
          <w:sz w:val="18"/>
          <w:szCs w:val="18"/>
        </w:rPr>
      </w:pPr>
      <w:r w:rsidRPr="00444FBD">
        <w:rPr>
          <w:rFonts w:ascii="Montserrat" w:eastAsia="Verdana" w:hAnsi="Montserrat" w:cs="Verdana"/>
          <w:b/>
          <w:bCs/>
          <w:i/>
          <w:iCs/>
          <w:color w:val="767171" w:themeColor="background2" w:themeShade="80"/>
          <w:sz w:val="18"/>
          <w:szCs w:val="18"/>
        </w:rPr>
        <w:t>[2]</w:t>
      </w:r>
      <w:r w:rsidRPr="00444FBD">
        <w:rPr>
          <w:rFonts w:ascii="Montserrat" w:eastAsia="Verdana" w:hAnsi="Montserrat" w:cs="Verdana"/>
          <w:i/>
          <w:iCs/>
          <w:color w:val="767171" w:themeColor="background2" w:themeShade="80"/>
          <w:sz w:val="18"/>
          <w:szCs w:val="18"/>
        </w:rPr>
        <w:t xml:space="preserve"> This is entered by Salix and is the value of the subsidy taken from the energy bill savings that are calculated in the </w:t>
      </w:r>
      <w:r w:rsidR="002B5C90" w:rsidRPr="00444FBD">
        <w:rPr>
          <w:rFonts w:ascii="Montserrat" w:eastAsia="Verdana" w:hAnsi="Montserrat" w:cs="Verdana"/>
          <w:i/>
          <w:iCs/>
          <w:color w:val="767171" w:themeColor="background2" w:themeShade="80"/>
          <w:sz w:val="18"/>
          <w:szCs w:val="18"/>
        </w:rPr>
        <w:t>Digarbon</w:t>
      </w:r>
      <w:r w:rsidRPr="00444FBD">
        <w:rPr>
          <w:rFonts w:ascii="Montserrat" w:eastAsia="Verdana" w:hAnsi="Montserrat" w:cs="Verdana"/>
          <w:i/>
          <w:iCs/>
          <w:color w:val="767171" w:themeColor="background2" w:themeShade="80"/>
          <w:sz w:val="18"/>
          <w:szCs w:val="18"/>
        </w:rPr>
        <w:t xml:space="preserve"> </w:t>
      </w:r>
      <w:r w:rsidR="002B5C90" w:rsidRPr="00444FBD">
        <w:rPr>
          <w:rFonts w:ascii="Montserrat" w:eastAsia="Verdana" w:hAnsi="Montserrat" w:cs="Verdana"/>
          <w:i/>
          <w:iCs/>
          <w:color w:val="767171" w:themeColor="background2" w:themeShade="80"/>
          <w:sz w:val="18"/>
          <w:szCs w:val="18"/>
        </w:rPr>
        <w:t>Loan</w:t>
      </w:r>
      <w:r w:rsidRPr="00444FBD">
        <w:rPr>
          <w:rFonts w:ascii="Montserrat" w:eastAsia="Verdana" w:hAnsi="Montserrat" w:cs="Verdana"/>
          <w:i/>
          <w:iCs/>
          <w:color w:val="767171" w:themeColor="background2" w:themeShade="80"/>
          <w:sz w:val="18"/>
          <w:szCs w:val="18"/>
        </w:rPr>
        <w:t xml:space="preserve"> Recipient’s application form. See Section 6 of this form for further details. </w:t>
      </w:r>
    </w:p>
    <w:p w14:paraId="6EABD066" w14:textId="3893D3DC" w:rsidR="2716D06B" w:rsidRPr="00444FBD" w:rsidRDefault="2716D06B">
      <w:pPr>
        <w:rPr>
          <w:rFonts w:ascii="Montserrat" w:eastAsia="Verdana" w:hAnsi="Montserrat" w:cs="Verdana"/>
          <w:i/>
          <w:strike/>
          <w:color w:val="767171" w:themeColor="background2" w:themeShade="80"/>
          <w:sz w:val="18"/>
          <w:szCs w:val="18"/>
        </w:rPr>
      </w:pPr>
      <w:r w:rsidRPr="00444FBD">
        <w:rPr>
          <w:rFonts w:ascii="Montserrat" w:eastAsia="Verdana" w:hAnsi="Montserrat" w:cs="Verdana"/>
          <w:b/>
          <w:bCs/>
          <w:i/>
          <w:iCs/>
          <w:color w:val="767171" w:themeColor="background2" w:themeShade="80"/>
          <w:sz w:val="18"/>
          <w:szCs w:val="18"/>
        </w:rPr>
        <w:t>[3]</w:t>
      </w:r>
      <w:r w:rsidRPr="00444FBD">
        <w:rPr>
          <w:rFonts w:ascii="Montserrat" w:eastAsia="Verdana" w:hAnsi="Montserrat" w:cs="Verdana"/>
          <w:i/>
          <w:iCs/>
          <w:color w:val="767171" w:themeColor="background2" w:themeShade="80"/>
          <w:sz w:val="18"/>
          <w:szCs w:val="18"/>
        </w:rPr>
        <w:t xml:space="preserve"> To be completed by the </w:t>
      </w:r>
      <w:r w:rsidR="004441F6" w:rsidRPr="00444FBD">
        <w:rPr>
          <w:rFonts w:ascii="Montserrat" w:eastAsia="Verdana" w:hAnsi="Montserrat" w:cs="Verdana"/>
          <w:i/>
          <w:iCs/>
          <w:color w:val="767171" w:themeColor="background2" w:themeShade="80"/>
          <w:sz w:val="18"/>
          <w:szCs w:val="18"/>
        </w:rPr>
        <w:t>landlord</w:t>
      </w:r>
      <w:r w:rsidRPr="00444FBD">
        <w:rPr>
          <w:rFonts w:ascii="Montserrat" w:eastAsia="Verdana" w:hAnsi="Montserrat" w:cs="Verdana"/>
          <w:i/>
          <w:iCs/>
          <w:color w:val="767171" w:themeColor="background2" w:themeShade="80"/>
          <w:sz w:val="18"/>
          <w:szCs w:val="18"/>
        </w:rPr>
        <w:t>. This should be the amount of other subsidy awarded</w:t>
      </w:r>
      <w:r w:rsidRPr="00444FBD">
        <w:rPr>
          <w:rFonts w:ascii="Montserrat" w:eastAsia="Verdana" w:hAnsi="Montserrat" w:cs="Verdana"/>
          <w:i/>
          <w:color w:val="767171" w:themeColor="background2" w:themeShade="80"/>
          <w:sz w:val="18"/>
          <w:szCs w:val="18"/>
        </w:rPr>
        <w:t>, over the period of the current and two most recent financial years</w:t>
      </w:r>
      <w:r w:rsidR="1DD9A8FF" w:rsidRPr="00444FBD">
        <w:rPr>
          <w:rFonts w:ascii="Montserrat" w:eastAsia="Verdana" w:hAnsi="Montserrat" w:cs="Verdana"/>
          <w:i/>
          <w:iCs/>
          <w:color w:val="767171" w:themeColor="background2" w:themeShade="80"/>
          <w:sz w:val="18"/>
          <w:szCs w:val="18"/>
        </w:rPr>
        <w:t>.</w:t>
      </w:r>
    </w:p>
    <w:p w14:paraId="4116895F" w14:textId="30B4B8E9" w:rsidR="2716D06B" w:rsidRPr="00444FBD" w:rsidRDefault="2716D06B">
      <w:pPr>
        <w:rPr>
          <w:rFonts w:ascii="Montserrat" w:eastAsia="Verdana" w:hAnsi="Montserrat" w:cs="Verdana"/>
          <w:color w:val="767171" w:themeColor="background2" w:themeShade="80"/>
          <w:sz w:val="18"/>
          <w:szCs w:val="18"/>
        </w:rPr>
      </w:pPr>
      <w:r w:rsidRPr="00444FBD">
        <w:rPr>
          <w:rFonts w:ascii="Montserrat" w:eastAsia="Verdana" w:hAnsi="Montserrat" w:cs="Verdana"/>
          <w:b/>
          <w:bCs/>
          <w:i/>
          <w:iCs/>
          <w:color w:val="767171" w:themeColor="background2" w:themeShade="80"/>
          <w:sz w:val="18"/>
          <w:szCs w:val="18"/>
        </w:rPr>
        <w:t>[4]</w:t>
      </w:r>
      <w:r w:rsidRPr="00444FBD">
        <w:rPr>
          <w:rFonts w:ascii="Montserrat" w:eastAsia="Verdana" w:hAnsi="Montserrat" w:cs="Verdana"/>
          <w:i/>
          <w:iCs/>
          <w:color w:val="767171" w:themeColor="background2" w:themeShade="80"/>
          <w:sz w:val="18"/>
          <w:szCs w:val="18"/>
        </w:rPr>
        <w:t xml:space="preserve"> Enter the date the subsidy was awarded. </w:t>
      </w:r>
    </w:p>
    <w:p w14:paraId="4D41DD9F" w14:textId="2C078795" w:rsidR="2716D06B" w:rsidRPr="00444FBD" w:rsidRDefault="2716D06B">
      <w:pPr>
        <w:rPr>
          <w:rFonts w:ascii="Montserrat" w:eastAsia="Verdana" w:hAnsi="Montserrat" w:cs="Verdana"/>
          <w:color w:val="767171" w:themeColor="background2" w:themeShade="80"/>
          <w:sz w:val="18"/>
          <w:szCs w:val="18"/>
        </w:rPr>
      </w:pPr>
      <w:r w:rsidRPr="00444FBD">
        <w:rPr>
          <w:rFonts w:ascii="Montserrat" w:eastAsia="Verdana" w:hAnsi="Montserrat" w:cs="Verdana"/>
          <w:b/>
          <w:bCs/>
          <w:i/>
          <w:iCs/>
          <w:color w:val="767171" w:themeColor="background2" w:themeShade="80"/>
          <w:sz w:val="18"/>
          <w:szCs w:val="18"/>
        </w:rPr>
        <w:t>[5]</w:t>
      </w:r>
      <w:r w:rsidRPr="00444FBD">
        <w:rPr>
          <w:rFonts w:ascii="Montserrat" w:eastAsia="Verdana" w:hAnsi="Montserrat" w:cs="Verdana"/>
          <w:i/>
          <w:iCs/>
          <w:color w:val="767171" w:themeColor="background2" w:themeShade="80"/>
          <w:sz w:val="18"/>
          <w:szCs w:val="18"/>
        </w:rPr>
        <w:t xml:space="preserve"> Please enter the value of subsidy actually received.</w:t>
      </w:r>
    </w:p>
    <w:p w14:paraId="2F2541FB" w14:textId="20903B65" w:rsidR="2716D06B" w:rsidRPr="00444FBD" w:rsidRDefault="2716D06B">
      <w:pPr>
        <w:rPr>
          <w:rFonts w:ascii="Montserrat" w:eastAsia="Verdana" w:hAnsi="Montserrat" w:cs="Verdana"/>
          <w:color w:val="767171" w:themeColor="background2" w:themeShade="80"/>
          <w:sz w:val="18"/>
          <w:szCs w:val="18"/>
        </w:rPr>
      </w:pPr>
      <w:r w:rsidRPr="00444FBD">
        <w:rPr>
          <w:rFonts w:ascii="Montserrat" w:eastAsia="Verdana" w:hAnsi="Montserrat" w:cs="Verdana"/>
          <w:b/>
          <w:bCs/>
          <w:i/>
          <w:iCs/>
          <w:color w:val="767171" w:themeColor="background2" w:themeShade="80"/>
          <w:sz w:val="18"/>
          <w:szCs w:val="18"/>
        </w:rPr>
        <w:t xml:space="preserve">[6] </w:t>
      </w:r>
      <w:r w:rsidRPr="00444FBD">
        <w:rPr>
          <w:rFonts w:ascii="Montserrat" w:eastAsia="Verdana" w:hAnsi="Montserrat" w:cs="Verdana"/>
          <w:i/>
          <w:iCs/>
          <w:color w:val="767171" w:themeColor="background2" w:themeShade="80"/>
          <w:sz w:val="18"/>
          <w:szCs w:val="18"/>
        </w:rPr>
        <w:t>Enter the date the subsidy was paid, including if this was paid by instalments.</w:t>
      </w:r>
    </w:p>
    <w:p w14:paraId="094883F4" w14:textId="28C9F152" w:rsidR="2716D06B" w:rsidRPr="00444FBD" w:rsidRDefault="2716D06B">
      <w:pPr>
        <w:rPr>
          <w:rFonts w:ascii="Montserrat" w:eastAsia="Verdana" w:hAnsi="Montserrat" w:cs="Verdana"/>
          <w:color w:val="767171" w:themeColor="background2" w:themeShade="80"/>
          <w:sz w:val="18"/>
          <w:szCs w:val="18"/>
        </w:rPr>
      </w:pPr>
      <w:r w:rsidRPr="00444FBD">
        <w:rPr>
          <w:rFonts w:ascii="Montserrat" w:eastAsia="Verdana" w:hAnsi="Montserrat" w:cs="Verdana"/>
          <w:b/>
          <w:bCs/>
          <w:i/>
          <w:iCs/>
          <w:color w:val="767171" w:themeColor="background2" w:themeShade="80"/>
          <w:sz w:val="18"/>
          <w:szCs w:val="18"/>
        </w:rPr>
        <w:t>[7]</w:t>
      </w:r>
      <w:r w:rsidRPr="00444FBD">
        <w:rPr>
          <w:rFonts w:ascii="Montserrat" w:eastAsia="Verdana" w:hAnsi="Montserrat" w:cs="Verdana"/>
          <w:i/>
          <w:iCs/>
          <w:color w:val="767171" w:themeColor="background2" w:themeShade="80"/>
          <w:sz w:val="18"/>
          <w:szCs w:val="18"/>
        </w:rPr>
        <w:t xml:space="preserve"> Please confirm the nature of the subsidy (e.g. a </w:t>
      </w:r>
      <w:r w:rsidR="002B5C90" w:rsidRPr="00444FBD">
        <w:rPr>
          <w:rFonts w:ascii="Montserrat" w:eastAsia="Verdana" w:hAnsi="Montserrat" w:cs="Verdana"/>
          <w:i/>
          <w:iCs/>
          <w:color w:val="767171" w:themeColor="background2" w:themeShade="80"/>
          <w:sz w:val="18"/>
          <w:szCs w:val="18"/>
        </w:rPr>
        <w:t>Loan</w:t>
      </w:r>
      <w:r w:rsidRPr="00444FBD">
        <w:rPr>
          <w:rFonts w:ascii="Montserrat" w:eastAsia="Verdana" w:hAnsi="Montserrat" w:cs="Verdana"/>
          <w:i/>
          <w:iCs/>
          <w:color w:val="767171" w:themeColor="background2" w:themeShade="80"/>
          <w:sz w:val="18"/>
          <w:szCs w:val="18"/>
        </w:rPr>
        <w:t xml:space="preserve"> or a loan etc) and the purpose for which it was awarded (e.g. any project funded by it).</w:t>
      </w:r>
    </w:p>
    <w:p w14:paraId="047F3492" w14:textId="74D3F34C" w:rsidR="2716D06B" w:rsidRPr="00444FBD" w:rsidRDefault="2716D06B">
      <w:pPr>
        <w:rPr>
          <w:rFonts w:ascii="Montserrat" w:eastAsia="Verdana" w:hAnsi="Montserrat" w:cs="Verdana"/>
          <w:color w:val="767171" w:themeColor="background2" w:themeShade="80"/>
          <w:sz w:val="18"/>
          <w:szCs w:val="18"/>
        </w:rPr>
      </w:pPr>
      <w:r w:rsidRPr="00444FBD">
        <w:rPr>
          <w:rFonts w:ascii="Montserrat" w:eastAsia="Verdana" w:hAnsi="Montserrat" w:cs="Verdana"/>
          <w:b/>
          <w:bCs/>
          <w:i/>
          <w:iCs/>
          <w:color w:val="767171" w:themeColor="background2" w:themeShade="80"/>
          <w:sz w:val="18"/>
          <w:szCs w:val="18"/>
        </w:rPr>
        <w:t>[8]</w:t>
      </w:r>
      <w:r w:rsidRPr="00444FBD">
        <w:rPr>
          <w:rFonts w:ascii="Montserrat" w:eastAsia="Verdana" w:hAnsi="Montserrat" w:cs="Verdana"/>
          <w:i/>
          <w:iCs/>
          <w:color w:val="767171" w:themeColor="background2" w:themeShade="80"/>
          <w:sz w:val="18"/>
          <w:szCs w:val="18"/>
        </w:rPr>
        <w:t xml:space="preserve"> The value of [8] = [2] (the </w:t>
      </w:r>
      <w:r w:rsidR="002B5C90" w:rsidRPr="00444FBD">
        <w:rPr>
          <w:rFonts w:ascii="Montserrat" w:eastAsia="Verdana" w:hAnsi="Montserrat" w:cs="Verdana"/>
          <w:i/>
          <w:iCs/>
          <w:color w:val="767171" w:themeColor="background2" w:themeShade="80"/>
          <w:sz w:val="18"/>
          <w:szCs w:val="18"/>
        </w:rPr>
        <w:t>Digarbon</w:t>
      </w:r>
      <w:r w:rsidRPr="00444FBD">
        <w:rPr>
          <w:rFonts w:ascii="Montserrat" w:eastAsia="Verdana" w:hAnsi="Montserrat" w:cs="Verdana"/>
          <w:i/>
          <w:iCs/>
          <w:color w:val="767171" w:themeColor="background2" w:themeShade="80"/>
          <w:sz w:val="18"/>
          <w:szCs w:val="18"/>
        </w:rPr>
        <w:t xml:space="preserve"> subsidy) + [3] (the value of other subsidy)</w:t>
      </w:r>
    </w:p>
    <w:p w14:paraId="06D210E5" w14:textId="69F423CA" w:rsidR="0EB80B1F" w:rsidRPr="00444FBD" w:rsidRDefault="0EB80B1F" w:rsidP="0EB80B1F">
      <w:pPr>
        <w:rPr>
          <w:rFonts w:ascii="Montserrat" w:hAnsi="Montserrat"/>
          <w:i/>
          <w:iCs/>
          <w:color w:val="767171" w:themeColor="background2" w:themeShade="80"/>
          <w:sz w:val="18"/>
          <w:szCs w:val="18"/>
        </w:rPr>
      </w:pPr>
    </w:p>
    <w:p w14:paraId="591A86ED" w14:textId="77777777" w:rsidR="008D4A11" w:rsidRPr="00444FBD" w:rsidRDefault="008D4A11" w:rsidP="001A05F3">
      <w:pPr>
        <w:rPr>
          <w:rFonts w:ascii="Montserrat" w:hAnsi="Montserrat"/>
          <w:sz w:val="18"/>
          <w:szCs w:val="18"/>
        </w:rPr>
      </w:pPr>
    </w:p>
    <w:p w14:paraId="43E97EE3" w14:textId="7AC5DC07" w:rsidR="001A05F3" w:rsidRPr="00444FBD" w:rsidRDefault="0CDE1529" w:rsidP="1D904AF1">
      <w:pPr>
        <w:rPr>
          <w:rFonts w:ascii="Montserrat" w:hAnsi="Montserrat"/>
          <w:sz w:val="18"/>
          <w:szCs w:val="18"/>
        </w:rPr>
      </w:pPr>
      <w:r w:rsidRPr="00444FBD">
        <w:rPr>
          <w:rFonts w:ascii="Montserrat" w:hAnsi="Montserrat"/>
          <w:sz w:val="18"/>
          <w:szCs w:val="18"/>
        </w:rPr>
        <w:t xml:space="preserve">We take this opportunity to remind </w:t>
      </w:r>
      <w:r w:rsidR="004441F6" w:rsidRPr="00444FBD">
        <w:rPr>
          <w:rFonts w:ascii="Montserrat" w:hAnsi="Montserrat"/>
          <w:b/>
          <w:sz w:val="18"/>
          <w:szCs w:val="18"/>
        </w:rPr>
        <w:t>the landlord</w:t>
      </w:r>
      <w:r w:rsidR="004441F6" w:rsidRPr="00444FBD">
        <w:rPr>
          <w:rFonts w:ascii="Montserrat" w:hAnsi="Montserrat"/>
          <w:sz w:val="18"/>
          <w:szCs w:val="18"/>
        </w:rPr>
        <w:t xml:space="preserve"> </w:t>
      </w:r>
      <w:r w:rsidRPr="00444FBD">
        <w:rPr>
          <w:rFonts w:ascii="Montserrat" w:hAnsi="Montserrat"/>
          <w:sz w:val="18"/>
          <w:szCs w:val="18"/>
        </w:rPr>
        <w:t>that you are required to keep a written record of the amount of MFA you have received and the date/s when it was received. The written record must be kept for at least three years beginning with the date on which the MFA was given. This will enable you to respond to future requests from public authorities on how much MFA you have received and whether you have reached the cumulative threshold.</w:t>
      </w:r>
    </w:p>
    <w:p w14:paraId="279B240D" w14:textId="65BF0D2A" w:rsidR="001A05F3" w:rsidRPr="00444FBD" w:rsidRDefault="0AFD4DE6" w:rsidP="001A05F3">
      <w:pPr>
        <w:rPr>
          <w:rFonts w:ascii="Montserrat" w:hAnsi="Montserrat"/>
          <w:sz w:val="18"/>
          <w:szCs w:val="18"/>
        </w:rPr>
      </w:pPr>
      <w:r w:rsidRPr="00444FBD">
        <w:rPr>
          <w:rFonts w:ascii="Montserrat" w:hAnsi="Montserrat"/>
          <w:sz w:val="18"/>
          <w:szCs w:val="18"/>
        </w:rPr>
        <w:t>Please note that this c</w:t>
      </w:r>
      <w:r w:rsidR="001A05F3" w:rsidRPr="00444FBD">
        <w:rPr>
          <w:rFonts w:ascii="Montserrat" w:hAnsi="Montserrat"/>
          <w:sz w:val="18"/>
          <w:szCs w:val="18"/>
        </w:rPr>
        <w:t xml:space="preserve">onfirmation must be sent by someone who is authorised to do so on behalf of your organisation. </w:t>
      </w:r>
    </w:p>
    <w:p w14:paraId="1750CE30" w14:textId="4149C1B6" w:rsidR="0070530E" w:rsidRDefault="001A05F3" w:rsidP="001A05F3">
      <w:pPr>
        <w:rPr>
          <w:rFonts w:ascii="Montserrat" w:hAnsi="Montserrat"/>
          <w:sz w:val="18"/>
          <w:szCs w:val="18"/>
        </w:rPr>
      </w:pPr>
      <w:r w:rsidRPr="00444FBD">
        <w:rPr>
          <w:rFonts w:ascii="Montserrat" w:hAnsi="Montserrat"/>
          <w:sz w:val="18"/>
          <w:szCs w:val="18"/>
        </w:rPr>
        <w:t xml:space="preserve">I confirm, for and on behalf of, </w:t>
      </w:r>
      <w:r w:rsidR="004441F6" w:rsidRPr="00444FBD">
        <w:rPr>
          <w:rFonts w:ascii="Montserrat" w:hAnsi="Montserrat"/>
          <w:b/>
          <w:sz w:val="18"/>
          <w:szCs w:val="18"/>
        </w:rPr>
        <w:t>the landlord</w:t>
      </w:r>
      <w:r w:rsidRPr="00444FBD">
        <w:rPr>
          <w:rFonts w:ascii="Montserrat" w:hAnsi="Montserrat"/>
          <w:sz w:val="18"/>
          <w:szCs w:val="18"/>
        </w:rPr>
        <w:t xml:space="preserve"> that receipt of MFA </w:t>
      </w:r>
      <w:r w:rsidR="004D1774" w:rsidRPr="00444FBD">
        <w:rPr>
          <w:rFonts w:ascii="Montserrat" w:hAnsi="Montserrat"/>
          <w:sz w:val="18"/>
          <w:szCs w:val="18"/>
        </w:rPr>
        <w:t xml:space="preserve">to the value shown in the above declaration table </w:t>
      </w:r>
      <w:r w:rsidRPr="00444FBD">
        <w:rPr>
          <w:rFonts w:ascii="Montserrat" w:hAnsi="Montserrat"/>
          <w:sz w:val="18"/>
          <w:szCs w:val="18"/>
        </w:rPr>
        <w:t xml:space="preserve">from </w:t>
      </w:r>
      <w:r w:rsidR="00E92F70" w:rsidRPr="00444FBD">
        <w:rPr>
          <w:rFonts w:ascii="Montserrat" w:hAnsi="Montserrat"/>
          <w:sz w:val="18"/>
          <w:szCs w:val="18"/>
        </w:rPr>
        <w:t xml:space="preserve">the </w:t>
      </w:r>
      <w:r w:rsidR="002B5C90" w:rsidRPr="00444FBD">
        <w:rPr>
          <w:rFonts w:ascii="Montserrat" w:hAnsi="Montserrat"/>
          <w:sz w:val="18"/>
          <w:szCs w:val="18"/>
        </w:rPr>
        <w:t>Welsh Government</w:t>
      </w:r>
      <w:r w:rsidRPr="00444FBD">
        <w:rPr>
          <w:rFonts w:ascii="Montserrat" w:hAnsi="Montserrat"/>
          <w:sz w:val="18"/>
          <w:szCs w:val="18"/>
        </w:rPr>
        <w:t xml:space="preserve"> will not exceed </w:t>
      </w:r>
      <w:r w:rsidR="004441F6" w:rsidRPr="00444FBD">
        <w:rPr>
          <w:rFonts w:ascii="Montserrat" w:hAnsi="Montserrat"/>
          <w:b/>
          <w:sz w:val="18"/>
          <w:szCs w:val="18"/>
        </w:rPr>
        <w:t>the landlord</w:t>
      </w:r>
      <w:r w:rsidR="00553E20" w:rsidRPr="00444FBD">
        <w:rPr>
          <w:rFonts w:ascii="Montserrat" w:hAnsi="Montserrat"/>
          <w:b/>
          <w:sz w:val="18"/>
          <w:szCs w:val="18"/>
        </w:rPr>
        <w:t>’s</w:t>
      </w:r>
      <w:r w:rsidR="00553E20" w:rsidRPr="00444FBD">
        <w:rPr>
          <w:rFonts w:ascii="Montserrat" w:hAnsi="Montserrat"/>
          <w:b/>
          <w:bCs/>
          <w:color w:val="FF0000"/>
          <w:sz w:val="18"/>
          <w:szCs w:val="18"/>
        </w:rPr>
        <w:t xml:space="preserve"> </w:t>
      </w:r>
      <w:r w:rsidRPr="00444FBD">
        <w:rPr>
          <w:rFonts w:ascii="Montserrat" w:hAnsi="Montserrat"/>
          <w:sz w:val="18"/>
          <w:szCs w:val="18"/>
        </w:rPr>
        <w:t>MFA threshold specified in section 36(1) of the Subsidy Control Act (2022).</w:t>
      </w:r>
    </w:p>
    <w:p w14:paraId="76B67C20" w14:textId="77777777" w:rsidR="00444FBD" w:rsidRDefault="00444FBD" w:rsidP="001A05F3">
      <w:pPr>
        <w:rPr>
          <w:rFonts w:ascii="Montserrat" w:hAnsi="Montserrat"/>
          <w:sz w:val="18"/>
          <w:szCs w:val="18"/>
        </w:rPr>
      </w:pPr>
    </w:p>
    <w:p w14:paraId="05318D71" w14:textId="77777777" w:rsidR="00444FBD" w:rsidRPr="00444FBD" w:rsidRDefault="00444FBD" w:rsidP="001A05F3">
      <w:pPr>
        <w:rPr>
          <w:rFonts w:ascii="Montserrat" w:hAnsi="Montserrat"/>
          <w:sz w:val="18"/>
          <w:szCs w:val="18"/>
        </w:rPr>
      </w:pPr>
    </w:p>
    <w:p w14:paraId="397E536A" w14:textId="57CACBAE" w:rsidR="000B2EDB" w:rsidRPr="00444FBD" w:rsidRDefault="004441F6" w:rsidP="000B2EDB">
      <w:pPr>
        <w:pStyle w:val="Heading2"/>
        <w:rPr>
          <w:rFonts w:ascii="Montserrat" w:eastAsia="Verdana" w:hAnsi="Montserrat" w:cs="Verdana"/>
          <w:b/>
          <w:bCs/>
          <w:color w:val="auto"/>
          <w:sz w:val="18"/>
          <w:szCs w:val="18"/>
        </w:rPr>
      </w:pPr>
      <w:r w:rsidRPr="00444FBD">
        <w:rPr>
          <w:rFonts w:ascii="Montserrat" w:eastAsia="Verdana" w:hAnsi="Montserrat" w:cs="Verdana"/>
          <w:b/>
          <w:bCs/>
          <w:color w:val="auto"/>
          <w:sz w:val="18"/>
          <w:szCs w:val="18"/>
        </w:rPr>
        <w:lastRenderedPageBreak/>
        <w:t xml:space="preserve">Landlord </w:t>
      </w:r>
      <w:r w:rsidR="000B2EDB" w:rsidRPr="00444FBD">
        <w:rPr>
          <w:rFonts w:ascii="Montserrat" w:eastAsia="Verdana" w:hAnsi="Montserrat" w:cs="Verdana"/>
          <w:b/>
          <w:bCs/>
          <w:color w:val="auto"/>
          <w:sz w:val="18"/>
          <w:szCs w:val="18"/>
        </w:rPr>
        <w:t>signature:</w:t>
      </w:r>
    </w:p>
    <w:p w14:paraId="5C683A21" w14:textId="77777777" w:rsidR="00793A0D" w:rsidRPr="00444FBD" w:rsidRDefault="00793A0D" w:rsidP="001A05F3">
      <w:pPr>
        <w:rPr>
          <w:rFonts w:ascii="Montserrat" w:hAnsi="Montserrat"/>
          <w:sz w:val="20"/>
          <w:szCs w:val="20"/>
        </w:rPr>
      </w:pPr>
    </w:p>
    <w:p w14:paraId="330DD0ED" w14:textId="77777777" w:rsidR="00793A0D" w:rsidRPr="00444FBD" w:rsidRDefault="00793A0D" w:rsidP="00793A0D">
      <w:pPr>
        <w:rPr>
          <w:rFonts w:ascii="Montserrat" w:hAnsi="Montserrat"/>
          <w:sz w:val="18"/>
          <w:szCs w:val="18"/>
        </w:rPr>
      </w:pPr>
      <w:r w:rsidRPr="00444FBD">
        <w:rPr>
          <w:rFonts w:ascii="Montserrat" w:hAnsi="Montserrat"/>
          <w:sz w:val="18"/>
          <w:szCs w:val="18"/>
        </w:rPr>
        <w:t>Signed__________________________________</w:t>
      </w:r>
    </w:p>
    <w:p w14:paraId="3414D19D" w14:textId="77777777" w:rsidR="00793A0D" w:rsidRPr="00444FBD" w:rsidRDefault="00793A0D" w:rsidP="00793A0D">
      <w:pPr>
        <w:rPr>
          <w:rFonts w:ascii="Montserrat" w:hAnsi="Montserrat"/>
          <w:sz w:val="18"/>
          <w:szCs w:val="18"/>
        </w:rPr>
      </w:pPr>
    </w:p>
    <w:p w14:paraId="1DBA52BF" w14:textId="77777777" w:rsidR="00793A0D" w:rsidRPr="00444FBD" w:rsidRDefault="00793A0D" w:rsidP="00793A0D">
      <w:pPr>
        <w:rPr>
          <w:rFonts w:ascii="Montserrat" w:hAnsi="Montserrat"/>
          <w:sz w:val="18"/>
          <w:szCs w:val="18"/>
        </w:rPr>
      </w:pPr>
      <w:r w:rsidRPr="00444FBD">
        <w:rPr>
          <w:rFonts w:ascii="Montserrat" w:hAnsi="Montserrat"/>
          <w:sz w:val="18"/>
          <w:szCs w:val="18"/>
        </w:rPr>
        <w:t>For and on behalf of _______________________</w:t>
      </w:r>
    </w:p>
    <w:p w14:paraId="100533A5" w14:textId="77777777" w:rsidR="00793A0D" w:rsidRPr="00444FBD" w:rsidRDefault="00793A0D" w:rsidP="00793A0D">
      <w:pPr>
        <w:rPr>
          <w:rFonts w:ascii="Montserrat" w:hAnsi="Montserrat"/>
          <w:sz w:val="18"/>
          <w:szCs w:val="18"/>
        </w:rPr>
      </w:pPr>
    </w:p>
    <w:p w14:paraId="329AF4A5" w14:textId="77777777" w:rsidR="00793A0D" w:rsidRPr="00444FBD" w:rsidRDefault="00793A0D" w:rsidP="00793A0D">
      <w:pPr>
        <w:rPr>
          <w:rFonts w:ascii="Montserrat" w:hAnsi="Montserrat"/>
          <w:sz w:val="18"/>
          <w:szCs w:val="18"/>
        </w:rPr>
      </w:pPr>
      <w:r w:rsidRPr="00444FBD">
        <w:rPr>
          <w:rFonts w:ascii="Montserrat" w:hAnsi="Montserrat"/>
          <w:sz w:val="18"/>
          <w:szCs w:val="18"/>
        </w:rPr>
        <w:t>Position_________________________________</w:t>
      </w:r>
    </w:p>
    <w:p w14:paraId="7DA81E27" w14:textId="77777777" w:rsidR="00793A0D" w:rsidRPr="00444FBD" w:rsidRDefault="00793A0D" w:rsidP="00793A0D">
      <w:pPr>
        <w:rPr>
          <w:rFonts w:ascii="Montserrat" w:hAnsi="Montserrat"/>
          <w:sz w:val="18"/>
          <w:szCs w:val="18"/>
        </w:rPr>
      </w:pPr>
    </w:p>
    <w:p w14:paraId="7A2FE82A" w14:textId="3599B18F" w:rsidR="0070530E" w:rsidRPr="00444FBD" w:rsidRDefault="00793A0D" w:rsidP="00793A0D">
      <w:pPr>
        <w:rPr>
          <w:rFonts w:ascii="Montserrat" w:hAnsi="Montserrat"/>
          <w:sz w:val="18"/>
          <w:szCs w:val="18"/>
        </w:rPr>
      </w:pPr>
      <w:r w:rsidRPr="00444FBD">
        <w:rPr>
          <w:rFonts w:ascii="Montserrat" w:hAnsi="Montserrat"/>
          <w:sz w:val="18"/>
          <w:szCs w:val="18"/>
        </w:rPr>
        <w:t>Date__________________________________</w:t>
      </w:r>
    </w:p>
    <w:p w14:paraId="58EED64E" w14:textId="1E0F7CC8" w:rsidR="00E34BD0" w:rsidRPr="00444FBD" w:rsidRDefault="00E34BD0" w:rsidP="001A05F3">
      <w:pPr>
        <w:rPr>
          <w:rFonts w:ascii="Montserrat" w:hAnsi="Montserrat"/>
          <w:sz w:val="20"/>
          <w:szCs w:val="20"/>
        </w:rPr>
      </w:pPr>
    </w:p>
    <w:sectPr w:rsidR="00E34BD0" w:rsidRPr="00444FBD" w:rsidSect="00A81C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0646" w14:textId="77777777" w:rsidR="0039177E" w:rsidRDefault="0039177E" w:rsidP="00553E20">
      <w:pPr>
        <w:spacing w:after="0" w:line="240" w:lineRule="auto"/>
      </w:pPr>
      <w:r>
        <w:separator/>
      </w:r>
    </w:p>
  </w:endnote>
  <w:endnote w:type="continuationSeparator" w:id="0">
    <w:p w14:paraId="00C35981" w14:textId="77777777" w:rsidR="0039177E" w:rsidRDefault="0039177E" w:rsidP="00553E20">
      <w:pPr>
        <w:spacing w:after="0" w:line="240" w:lineRule="auto"/>
      </w:pPr>
      <w:r>
        <w:continuationSeparator/>
      </w:r>
    </w:p>
  </w:endnote>
  <w:endnote w:type="continuationNotice" w:id="1">
    <w:p w14:paraId="6D67C248" w14:textId="77777777" w:rsidR="0039177E" w:rsidRDefault="00391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AEISY+Arial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A399" w14:textId="77777777" w:rsidR="0039177E" w:rsidRDefault="0039177E" w:rsidP="00553E20">
      <w:pPr>
        <w:spacing w:after="0" w:line="240" w:lineRule="auto"/>
      </w:pPr>
      <w:r>
        <w:separator/>
      </w:r>
    </w:p>
  </w:footnote>
  <w:footnote w:type="continuationSeparator" w:id="0">
    <w:p w14:paraId="191EA74C" w14:textId="77777777" w:rsidR="0039177E" w:rsidRDefault="0039177E" w:rsidP="00553E20">
      <w:pPr>
        <w:spacing w:after="0" w:line="240" w:lineRule="auto"/>
      </w:pPr>
      <w:r>
        <w:continuationSeparator/>
      </w:r>
    </w:p>
  </w:footnote>
  <w:footnote w:type="continuationNotice" w:id="1">
    <w:p w14:paraId="7B5FA319" w14:textId="77777777" w:rsidR="0039177E" w:rsidRDefault="0039177E">
      <w:pPr>
        <w:spacing w:after="0" w:line="240" w:lineRule="auto"/>
      </w:pPr>
    </w:p>
  </w:footnote>
  <w:footnote w:id="2">
    <w:p w14:paraId="051581B5" w14:textId="77777777" w:rsidR="00CC0356" w:rsidRPr="00444FBD" w:rsidRDefault="00CC0356" w:rsidP="00CC0356">
      <w:pPr>
        <w:pStyle w:val="FootnoteText"/>
        <w:rPr>
          <w:rFonts w:ascii="Montserrat" w:hAnsi="Montserrat"/>
          <w:lang w:val="en-US"/>
        </w:rPr>
      </w:pPr>
      <w:r w:rsidRPr="00444FBD">
        <w:rPr>
          <w:rStyle w:val="FootnoteReference"/>
          <w:rFonts w:ascii="Montserrat" w:hAnsi="Montserrat"/>
          <w:sz w:val="16"/>
          <w:szCs w:val="16"/>
        </w:rPr>
        <w:footnoteRef/>
      </w:r>
      <w:r w:rsidRPr="00444FBD">
        <w:rPr>
          <w:rFonts w:ascii="Montserrat" w:hAnsi="Montserrat"/>
          <w:sz w:val="16"/>
          <w:szCs w:val="16"/>
        </w:rPr>
        <w:t xml:space="preserve"> The MFA financial threshold applies at company group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15"/>
    <w:multiLevelType w:val="hybridMultilevel"/>
    <w:tmpl w:val="E70690B2"/>
    <w:lvl w:ilvl="0" w:tplc="EAAC6EF2">
      <w:start w:val="1"/>
      <w:numFmt w:val="decimal"/>
      <w:pStyle w:val="TLTPartiesFrontSheet"/>
      <w:lvlText w:val="(%1)"/>
      <w:lvlJc w:val="left"/>
      <w:pPr>
        <w:tabs>
          <w:tab w:val="num" w:pos="720"/>
        </w:tabs>
        <w:ind w:left="720" w:hanging="720"/>
      </w:pPr>
      <w:rPr>
        <w:rFonts w:ascii="Arial" w:hAnsi="Arial" w:hint="default"/>
        <w:b w:val="0"/>
        <w:i w:val="0"/>
        <w:sz w:val="20"/>
      </w:rPr>
    </w:lvl>
    <w:lvl w:ilvl="1" w:tplc="AA18CD92" w:tentative="1">
      <w:start w:val="1"/>
      <w:numFmt w:val="lowerLetter"/>
      <w:lvlText w:val="%2."/>
      <w:lvlJc w:val="left"/>
      <w:pPr>
        <w:tabs>
          <w:tab w:val="num" w:pos="1440"/>
        </w:tabs>
        <w:ind w:left="1440" w:hanging="360"/>
      </w:pPr>
    </w:lvl>
    <w:lvl w:ilvl="2" w:tplc="FF24BCDA" w:tentative="1">
      <w:start w:val="1"/>
      <w:numFmt w:val="lowerRoman"/>
      <w:lvlText w:val="%3."/>
      <w:lvlJc w:val="right"/>
      <w:pPr>
        <w:tabs>
          <w:tab w:val="num" w:pos="2160"/>
        </w:tabs>
        <w:ind w:left="2160" w:hanging="180"/>
      </w:pPr>
    </w:lvl>
    <w:lvl w:ilvl="3" w:tplc="6C58CAE2" w:tentative="1">
      <w:start w:val="1"/>
      <w:numFmt w:val="decimal"/>
      <w:lvlText w:val="%4."/>
      <w:lvlJc w:val="left"/>
      <w:pPr>
        <w:tabs>
          <w:tab w:val="num" w:pos="2880"/>
        </w:tabs>
        <w:ind w:left="2880" w:hanging="360"/>
      </w:pPr>
    </w:lvl>
    <w:lvl w:ilvl="4" w:tplc="E28E1A2A" w:tentative="1">
      <w:start w:val="1"/>
      <w:numFmt w:val="lowerLetter"/>
      <w:lvlText w:val="%5."/>
      <w:lvlJc w:val="left"/>
      <w:pPr>
        <w:tabs>
          <w:tab w:val="num" w:pos="3600"/>
        </w:tabs>
        <w:ind w:left="3600" w:hanging="360"/>
      </w:pPr>
    </w:lvl>
    <w:lvl w:ilvl="5" w:tplc="47A4CDC2" w:tentative="1">
      <w:start w:val="1"/>
      <w:numFmt w:val="lowerRoman"/>
      <w:lvlText w:val="%6."/>
      <w:lvlJc w:val="right"/>
      <w:pPr>
        <w:tabs>
          <w:tab w:val="num" w:pos="4320"/>
        </w:tabs>
        <w:ind w:left="4320" w:hanging="180"/>
      </w:pPr>
    </w:lvl>
    <w:lvl w:ilvl="6" w:tplc="24A421C6" w:tentative="1">
      <w:start w:val="1"/>
      <w:numFmt w:val="decimal"/>
      <w:lvlText w:val="%7."/>
      <w:lvlJc w:val="left"/>
      <w:pPr>
        <w:tabs>
          <w:tab w:val="num" w:pos="5040"/>
        </w:tabs>
        <w:ind w:left="5040" w:hanging="360"/>
      </w:pPr>
    </w:lvl>
    <w:lvl w:ilvl="7" w:tplc="EF2AE240" w:tentative="1">
      <w:start w:val="1"/>
      <w:numFmt w:val="lowerLetter"/>
      <w:lvlText w:val="%8."/>
      <w:lvlJc w:val="left"/>
      <w:pPr>
        <w:tabs>
          <w:tab w:val="num" w:pos="5760"/>
        </w:tabs>
        <w:ind w:left="5760" w:hanging="360"/>
      </w:pPr>
    </w:lvl>
    <w:lvl w:ilvl="8" w:tplc="6CE06022" w:tentative="1">
      <w:start w:val="1"/>
      <w:numFmt w:val="lowerRoman"/>
      <w:lvlText w:val="%9."/>
      <w:lvlJc w:val="right"/>
      <w:pPr>
        <w:tabs>
          <w:tab w:val="num" w:pos="6480"/>
        </w:tabs>
        <w:ind w:left="6480" w:hanging="180"/>
      </w:pPr>
    </w:lvl>
  </w:abstractNum>
  <w:abstractNum w:abstractNumId="1" w15:restartNumberingAfterBreak="0">
    <w:nsid w:val="13350602"/>
    <w:multiLevelType w:val="hybridMultilevel"/>
    <w:tmpl w:val="732A88F2"/>
    <w:lvl w:ilvl="0" w:tplc="08090001">
      <w:start w:val="1"/>
      <w:numFmt w:val="bullet"/>
      <w:lvlText w:val=""/>
      <w:lvlJc w:val="left"/>
      <w:pPr>
        <w:tabs>
          <w:tab w:val="num" w:pos="720"/>
        </w:tabs>
        <w:ind w:left="720" w:hanging="720"/>
      </w:pPr>
      <w:rPr>
        <w:rFonts w:ascii="Symbol" w:hAnsi="Symbo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E1E48FB"/>
    <w:multiLevelType w:val="hybridMultilevel"/>
    <w:tmpl w:val="38604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DC460F"/>
    <w:multiLevelType w:val="hybridMultilevel"/>
    <w:tmpl w:val="0F8A5C52"/>
    <w:lvl w:ilvl="0" w:tplc="13A27E7C">
      <w:start w:val="3"/>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127539">
    <w:abstractNumId w:val="0"/>
  </w:num>
  <w:num w:numId="2" w16cid:durableId="1015619793">
    <w:abstractNumId w:val="1"/>
  </w:num>
  <w:num w:numId="3" w16cid:durableId="1486969999">
    <w:abstractNumId w:val="2"/>
  </w:num>
  <w:num w:numId="4" w16cid:durableId="1955863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B4"/>
    <w:rsid w:val="00000F57"/>
    <w:rsid w:val="0000246F"/>
    <w:rsid w:val="00002F79"/>
    <w:rsid w:val="00003095"/>
    <w:rsid w:val="000059BF"/>
    <w:rsid w:val="00006B36"/>
    <w:rsid w:val="00013E5D"/>
    <w:rsid w:val="000154DC"/>
    <w:rsid w:val="00015A94"/>
    <w:rsid w:val="00020C9C"/>
    <w:rsid w:val="00025ABB"/>
    <w:rsid w:val="0002743A"/>
    <w:rsid w:val="00037D83"/>
    <w:rsid w:val="00043036"/>
    <w:rsid w:val="000603E4"/>
    <w:rsid w:val="000716DA"/>
    <w:rsid w:val="00073321"/>
    <w:rsid w:val="00090FC8"/>
    <w:rsid w:val="000A07FB"/>
    <w:rsid w:val="000A501F"/>
    <w:rsid w:val="000B2EDB"/>
    <w:rsid w:val="000B4A82"/>
    <w:rsid w:val="000C5312"/>
    <w:rsid w:val="000D0F39"/>
    <w:rsid w:val="000F07C1"/>
    <w:rsid w:val="00106F7E"/>
    <w:rsid w:val="001314E2"/>
    <w:rsid w:val="00153BA8"/>
    <w:rsid w:val="001561A1"/>
    <w:rsid w:val="00156827"/>
    <w:rsid w:val="001626A9"/>
    <w:rsid w:val="001709AD"/>
    <w:rsid w:val="00171CDA"/>
    <w:rsid w:val="0017427F"/>
    <w:rsid w:val="00180E68"/>
    <w:rsid w:val="00186B23"/>
    <w:rsid w:val="001901A6"/>
    <w:rsid w:val="00192598"/>
    <w:rsid w:val="001A050D"/>
    <w:rsid w:val="001A05F3"/>
    <w:rsid w:val="001A1342"/>
    <w:rsid w:val="001B7915"/>
    <w:rsid w:val="001C29D7"/>
    <w:rsid w:val="001E412C"/>
    <w:rsid w:val="001E6886"/>
    <w:rsid w:val="001F5E05"/>
    <w:rsid w:val="002049C6"/>
    <w:rsid w:val="00213012"/>
    <w:rsid w:val="002131FA"/>
    <w:rsid w:val="00213F08"/>
    <w:rsid w:val="00213F8D"/>
    <w:rsid w:val="00214571"/>
    <w:rsid w:val="00220AFE"/>
    <w:rsid w:val="0025171F"/>
    <w:rsid w:val="00261B10"/>
    <w:rsid w:val="00267E6F"/>
    <w:rsid w:val="00270BBE"/>
    <w:rsid w:val="0027639F"/>
    <w:rsid w:val="00286550"/>
    <w:rsid w:val="0029178D"/>
    <w:rsid w:val="002A1E00"/>
    <w:rsid w:val="002A2865"/>
    <w:rsid w:val="002A5458"/>
    <w:rsid w:val="002B5C90"/>
    <w:rsid w:val="002C3421"/>
    <w:rsid w:val="002C3BC3"/>
    <w:rsid w:val="002C7528"/>
    <w:rsid w:val="002D44C5"/>
    <w:rsid w:val="002E6429"/>
    <w:rsid w:val="002F1F62"/>
    <w:rsid w:val="00310FB0"/>
    <w:rsid w:val="003113F8"/>
    <w:rsid w:val="003121E1"/>
    <w:rsid w:val="0032014A"/>
    <w:rsid w:val="00322D97"/>
    <w:rsid w:val="00330A22"/>
    <w:rsid w:val="00336E22"/>
    <w:rsid w:val="00353154"/>
    <w:rsid w:val="00364BB4"/>
    <w:rsid w:val="00367DBC"/>
    <w:rsid w:val="0037372A"/>
    <w:rsid w:val="00387C89"/>
    <w:rsid w:val="003907C5"/>
    <w:rsid w:val="0039177E"/>
    <w:rsid w:val="00392A3A"/>
    <w:rsid w:val="003A6410"/>
    <w:rsid w:val="003A6F57"/>
    <w:rsid w:val="003B32E0"/>
    <w:rsid w:val="003D5ADC"/>
    <w:rsid w:val="003F5632"/>
    <w:rsid w:val="0040365B"/>
    <w:rsid w:val="00407854"/>
    <w:rsid w:val="0041330F"/>
    <w:rsid w:val="00425F21"/>
    <w:rsid w:val="00433082"/>
    <w:rsid w:val="00441674"/>
    <w:rsid w:val="004436EA"/>
    <w:rsid w:val="004441F6"/>
    <w:rsid w:val="00444FBD"/>
    <w:rsid w:val="0045059F"/>
    <w:rsid w:val="00480E51"/>
    <w:rsid w:val="00491A1A"/>
    <w:rsid w:val="00496641"/>
    <w:rsid w:val="004A6F9A"/>
    <w:rsid w:val="004B40D2"/>
    <w:rsid w:val="004C5916"/>
    <w:rsid w:val="004D0BDA"/>
    <w:rsid w:val="004D1774"/>
    <w:rsid w:val="004D48A6"/>
    <w:rsid w:val="0051714B"/>
    <w:rsid w:val="005335B3"/>
    <w:rsid w:val="00534C43"/>
    <w:rsid w:val="005364E8"/>
    <w:rsid w:val="00545025"/>
    <w:rsid w:val="00553E20"/>
    <w:rsid w:val="005600D3"/>
    <w:rsid w:val="005821F4"/>
    <w:rsid w:val="00592293"/>
    <w:rsid w:val="00595103"/>
    <w:rsid w:val="005A1492"/>
    <w:rsid w:val="005A23A4"/>
    <w:rsid w:val="0060033A"/>
    <w:rsid w:val="006059E9"/>
    <w:rsid w:val="00605FF8"/>
    <w:rsid w:val="006232C0"/>
    <w:rsid w:val="00623CAD"/>
    <w:rsid w:val="00630C65"/>
    <w:rsid w:val="006522B3"/>
    <w:rsid w:val="00664700"/>
    <w:rsid w:val="0067030F"/>
    <w:rsid w:val="00674F6B"/>
    <w:rsid w:val="006814D5"/>
    <w:rsid w:val="0068197B"/>
    <w:rsid w:val="00681D3E"/>
    <w:rsid w:val="00684D6D"/>
    <w:rsid w:val="00697F9D"/>
    <w:rsid w:val="006A04EB"/>
    <w:rsid w:val="006A48F0"/>
    <w:rsid w:val="006B4DB2"/>
    <w:rsid w:val="006B6FA4"/>
    <w:rsid w:val="006C1FA7"/>
    <w:rsid w:val="006C3B4E"/>
    <w:rsid w:val="006D0A2E"/>
    <w:rsid w:val="006D339D"/>
    <w:rsid w:val="006D5B0E"/>
    <w:rsid w:val="0070530E"/>
    <w:rsid w:val="00712E01"/>
    <w:rsid w:val="00714DCE"/>
    <w:rsid w:val="00722245"/>
    <w:rsid w:val="007241E9"/>
    <w:rsid w:val="00725AC8"/>
    <w:rsid w:val="00726ADC"/>
    <w:rsid w:val="00734BC7"/>
    <w:rsid w:val="007402DA"/>
    <w:rsid w:val="007506E0"/>
    <w:rsid w:val="00750758"/>
    <w:rsid w:val="0077214B"/>
    <w:rsid w:val="007738A8"/>
    <w:rsid w:val="00793A0D"/>
    <w:rsid w:val="00794503"/>
    <w:rsid w:val="007A2FC3"/>
    <w:rsid w:val="007A67BF"/>
    <w:rsid w:val="007B26E1"/>
    <w:rsid w:val="007B4DFD"/>
    <w:rsid w:val="007B54AA"/>
    <w:rsid w:val="007C1EC2"/>
    <w:rsid w:val="007C57D4"/>
    <w:rsid w:val="007D7E6F"/>
    <w:rsid w:val="007E0704"/>
    <w:rsid w:val="007E6132"/>
    <w:rsid w:val="0081676F"/>
    <w:rsid w:val="0083235A"/>
    <w:rsid w:val="008451B3"/>
    <w:rsid w:val="00860738"/>
    <w:rsid w:val="0087366C"/>
    <w:rsid w:val="0088426B"/>
    <w:rsid w:val="008866B0"/>
    <w:rsid w:val="00890E27"/>
    <w:rsid w:val="00895974"/>
    <w:rsid w:val="0089760B"/>
    <w:rsid w:val="008A0758"/>
    <w:rsid w:val="008A1CB8"/>
    <w:rsid w:val="008B4307"/>
    <w:rsid w:val="008B65B9"/>
    <w:rsid w:val="008C15FF"/>
    <w:rsid w:val="008C5535"/>
    <w:rsid w:val="008C68F4"/>
    <w:rsid w:val="008C77BC"/>
    <w:rsid w:val="008D4A11"/>
    <w:rsid w:val="008E30B5"/>
    <w:rsid w:val="008E4B31"/>
    <w:rsid w:val="00911F36"/>
    <w:rsid w:val="0093792D"/>
    <w:rsid w:val="009392A5"/>
    <w:rsid w:val="009468F0"/>
    <w:rsid w:val="00952D3F"/>
    <w:rsid w:val="00955027"/>
    <w:rsid w:val="00955906"/>
    <w:rsid w:val="00960312"/>
    <w:rsid w:val="00987350"/>
    <w:rsid w:val="00996632"/>
    <w:rsid w:val="00996ECD"/>
    <w:rsid w:val="009A2ADA"/>
    <w:rsid w:val="009B0E23"/>
    <w:rsid w:val="009B1419"/>
    <w:rsid w:val="009B29E9"/>
    <w:rsid w:val="009D00B5"/>
    <w:rsid w:val="009E2AD6"/>
    <w:rsid w:val="009E39F9"/>
    <w:rsid w:val="009F16D9"/>
    <w:rsid w:val="009F19DB"/>
    <w:rsid w:val="009F27C3"/>
    <w:rsid w:val="009F5D43"/>
    <w:rsid w:val="00A11A0C"/>
    <w:rsid w:val="00A14909"/>
    <w:rsid w:val="00A22090"/>
    <w:rsid w:val="00A3107D"/>
    <w:rsid w:val="00A34844"/>
    <w:rsid w:val="00A356BD"/>
    <w:rsid w:val="00A364CB"/>
    <w:rsid w:val="00A36766"/>
    <w:rsid w:val="00A46821"/>
    <w:rsid w:val="00A564E0"/>
    <w:rsid w:val="00A60B21"/>
    <w:rsid w:val="00A64AC7"/>
    <w:rsid w:val="00A777C6"/>
    <w:rsid w:val="00A81C06"/>
    <w:rsid w:val="00A847C2"/>
    <w:rsid w:val="00A877B4"/>
    <w:rsid w:val="00A87B1A"/>
    <w:rsid w:val="00A914E7"/>
    <w:rsid w:val="00A94837"/>
    <w:rsid w:val="00AA0ADB"/>
    <w:rsid w:val="00AB1CDB"/>
    <w:rsid w:val="00AB4329"/>
    <w:rsid w:val="00AC1850"/>
    <w:rsid w:val="00AD3F87"/>
    <w:rsid w:val="00AD65FE"/>
    <w:rsid w:val="00AE11B6"/>
    <w:rsid w:val="00AE6332"/>
    <w:rsid w:val="00AF0BAB"/>
    <w:rsid w:val="00AF189A"/>
    <w:rsid w:val="00AF1F37"/>
    <w:rsid w:val="00AF3742"/>
    <w:rsid w:val="00B11E4E"/>
    <w:rsid w:val="00B20A6E"/>
    <w:rsid w:val="00B22DCB"/>
    <w:rsid w:val="00B5115B"/>
    <w:rsid w:val="00B63479"/>
    <w:rsid w:val="00B76F25"/>
    <w:rsid w:val="00B835A2"/>
    <w:rsid w:val="00B836BD"/>
    <w:rsid w:val="00BB25AE"/>
    <w:rsid w:val="00BD415A"/>
    <w:rsid w:val="00BD5F1E"/>
    <w:rsid w:val="00BE7746"/>
    <w:rsid w:val="00BF45F4"/>
    <w:rsid w:val="00C072A5"/>
    <w:rsid w:val="00C076A7"/>
    <w:rsid w:val="00C1008A"/>
    <w:rsid w:val="00C360C5"/>
    <w:rsid w:val="00C47097"/>
    <w:rsid w:val="00C707CC"/>
    <w:rsid w:val="00C932A5"/>
    <w:rsid w:val="00C9342B"/>
    <w:rsid w:val="00CA31DC"/>
    <w:rsid w:val="00CB23D5"/>
    <w:rsid w:val="00CC0356"/>
    <w:rsid w:val="00CC3B02"/>
    <w:rsid w:val="00CC4A98"/>
    <w:rsid w:val="00CC7C6E"/>
    <w:rsid w:val="00CE4A7F"/>
    <w:rsid w:val="00D02A4A"/>
    <w:rsid w:val="00D056CE"/>
    <w:rsid w:val="00D06D73"/>
    <w:rsid w:val="00D07C89"/>
    <w:rsid w:val="00D11390"/>
    <w:rsid w:val="00D20C1B"/>
    <w:rsid w:val="00D2154F"/>
    <w:rsid w:val="00D2693C"/>
    <w:rsid w:val="00D26E87"/>
    <w:rsid w:val="00D416F1"/>
    <w:rsid w:val="00D55758"/>
    <w:rsid w:val="00D61C07"/>
    <w:rsid w:val="00D67902"/>
    <w:rsid w:val="00D77326"/>
    <w:rsid w:val="00D92DEA"/>
    <w:rsid w:val="00D9775A"/>
    <w:rsid w:val="00DA0B7C"/>
    <w:rsid w:val="00DA27D8"/>
    <w:rsid w:val="00DB477C"/>
    <w:rsid w:val="00DC4290"/>
    <w:rsid w:val="00DC5B78"/>
    <w:rsid w:val="00DD1C92"/>
    <w:rsid w:val="00DE29A5"/>
    <w:rsid w:val="00DE722A"/>
    <w:rsid w:val="00DF38F3"/>
    <w:rsid w:val="00E207E1"/>
    <w:rsid w:val="00E27209"/>
    <w:rsid w:val="00E347E5"/>
    <w:rsid w:val="00E34BD0"/>
    <w:rsid w:val="00E4265B"/>
    <w:rsid w:val="00E44F6F"/>
    <w:rsid w:val="00E70492"/>
    <w:rsid w:val="00E72A77"/>
    <w:rsid w:val="00E751F8"/>
    <w:rsid w:val="00E86E4C"/>
    <w:rsid w:val="00E92F70"/>
    <w:rsid w:val="00EA4345"/>
    <w:rsid w:val="00EB17C9"/>
    <w:rsid w:val="00EC1DCE"/>
    <w:rsid w:val="00EC3EA0"/>
    <w:rsid w:val="00EC739E"/>
    <w:rsid w:val="00EE158D"/>
    <w:rsid w:val="00EE65B3"/>
    <w:rsid w:val="00EF05EF"/>
    <w:rsid w:val="00F00613"/>
    <w:rsid w:val="00F01950"/>
    <w:rsid w:val="00F02638"/>
    <w:rsid w:val="00F3274C"/>
    <w:rsid w:val="00F340D2"/>
    <w:rsid w:val="00F354FE"/>
    <w:rsid w:val="00F36226"/>
    <w:rsid w:val="00F4020A"/>
    <w:rsid w:val="00F57FA9"/>
    <w:rsid w:val="00F6542D"/>
    <w:rsid w:val="00F712F0"/>
    <w:rsid w:val="00F801C6"/>
    <w:rsid w:val="00F9188E"/>
    <w:rsid w:val="00F9410A"/>
    <w:rsid w:val="00F97DE2"/>
    <w:rsid w:val="00FB03E2"/>
    <w:rsid w:val="00FB1419"/>
    <w:rsid w:val="00FC48D8"/>
    <w:rsid w:val="00FC559C"/>
    <w:rsid w:val="00FC6B52"/>
    <w:rsid w:val="00FD04B8"/>
    <w:rsid w:val="00FD052A"/>
    <w:rsid w:val="00FD2055"/>
    <w:rsid w:val="00FD4493"/>
    <w:rsid w:val="00FD4855"/>
    <w:rsid w:val="00FD552E"/>
    <w:rsid w:val="028E69AA"/>
    <w:rsid w:val="02DAC402"/>
    <w:rsid w:val="0366C722"/>
    <w:rsid w:val="0371261F"/>
    <w:rsid w:val="07F8BF68"/>
    <w:rsid w:val="0AAD0A11"/>
    <w:rsid w:val="0AFD4DE6"/>
    <w:rsid w:val="0BEC9FFA"/>
    <w:rsid w:val="0CDE1529"/>
    <w:rsid w:val="0CFDE9DF"/>
    <w:rsid w:val="0D6AFA85"/>
    <w:rsid w:val="0DED6083"/>
    <w:rsid w:val="0E63E945"/>
    <w:rsid w:val="0EB80B1F"/>
    <w:rsid w:val="100DF10D"/>
    <w:rsid w:val="13CD2026"/>
    <w:rsid w:val="15F2A077"/>
    <w:rsid w:val="16A93CB5"/>
    <w:rsid w:val="1795FF25"/>
    <w:rsid w:val="1877FC11"/>
    <w:rsid w:val="1D904AF1"/>
    <w:rsid w:val="1DD9A8FF"/>
    <w:rsid w:val="1F769FD7"/>
    <w:rsid w:val="1F851F5F"/>
    <w:rsid w:val="214B3679"/>
    <w:rsid w:val="21AC7E51"/>
    <w:rsid w:val="21D8A11D"/>
    <w:rsid w:val="2371578E"/>
    <w:rsid w:val="2469A018"/>
    <w:rsid w:val="24A684BF"/>
    <w:rsid w:val="25227925"/>
    <w:rsid w:val="252DEBFB"/>
    <w:rsid w:val="2716D06B"/>
    <w:rsid w:val="284CDBD0"/>
    <w:rsid w:val="2A23830E"/>
    <w:rsid w:val="2A9D939F"/>
    <w:rsid w:val="2B92C4D0"/>
    <w:rsid w:val="2D437019"/>
    <w:rsid w:val="2E8207D9"/>
    <w:rsid w:val="31922152"/>
    <w:rsid w:val="31CCAB7B"/>
    <w:rsid w:val="321C2D08"/>
    <w:rsid w:val="32A485D0"/>
    <w:rsid w:val="34B2EE7C"/>
    <w:rsid w:val="36A2112E"/>
    <w:rsid w:val="38B6790A"/>
    <w:rsid w:val="3C97D3C2"/>
    <w:rsid w:val="3D4B5C47"/>
    <w:rsid w:val="3D510BFD"/>
    <w:rsid w:val="3E0A48B1"/>
    <w:rsid w:val="4098ACC9"/>
    <w:rsid w:val="41BBCFF3"/>
    <w:rsid w:val="42E276F8"/>
    <w:rsid w:val="4379B733"/>
    <w:rsid w:val="43A3C542"/>
    <w:rsid w:val="470E9C81"/>
    <w:rsid w:val="475778BD"/>
    <w:rsid w:val="4802C72B"/>
    <w:rsid w:val="482C22B8"/>
    <w:rsid w:val="4AF50A9D"/>
    <w:rsid w:val="4BD3C6FF"/>
    <w:rsid w:val="4BEBC7AD"/>
    <w:rsid w:val="4CE462FA"/>
    <w:rsid w:val="4D864CD9"/>
    <w:rsid w:val="4E4D7F9B"/>
    <w:rsid w:val="4F407096"/>
    <w:rsid w:val="5018AD19"/>
    <w:rsid w:val="50B1CD31"/>
    <w:rsid w:val="5150085B"/>
    <w:rsid w:val="515CF82E"/>
    <w:rsid w:val="5197663E"/>
    <w:rsid w:val="52A987AD"/>
    <w:rsid w:val="540EB865"/>
    <w:rsid w:val="55661BDD"/>
    <w:rsid w:val="55E8D47E"/>
    <w:rsid w:val="598B6D4C"/>
    <w:rsid w:val="5A77B969"/>
    <w:rsid w:val="5AE1924B"/>
    <w:rsid w:val="5DF088B4"/>
    <w:rsid w:val="5F46602B"/>
    <w:rsid w:val="61B10CD9"/>
    <w:rsid w:val="62915A44"/>
    <w:rsid w:val="636CD7E3"/>
    <w:rsid w:val="651B7B3C"/>
    <w:rsid w:val="660CC301"/>
    <w:rsid w:val="6655E290"/>
    <w:rsid w:val="666D5EC6"/>
    <w:rsid w:val="66CFED46"/>
    <w:rsid w:val="66E5A405"/>
    <w:rsid w:val="67BE637E"/>
    <w:rsid w:val="68F62934"/>
    <w:rsid w:val="6965D5D2"/>
    <w:rsid w:val="69E968C3"/>
    <w:rsid w:val="6C2C0746"/>
    <w:rsid w:val="6F23CA06"/>
    <w:rsid w:val="6F966EFB"/>
    <w:rsid w:val="71958463"/>
    <w:rsid w:val="72253A64"/>
    <w:rsid w:val="72412E8F"/>
    <w:rsid w:val="73D3D257"/>
    <w:rsid w:val="7455AC33"/>
    <w:rsid w:val="74A1DB1B"/>
    <w:rsid w:val="7508F8F3"/>
    <w:rsid w:val="75F705F6"/>
    <w:rsid w:val="77B3B91F"/>
    <w:rsid w:val="78A35EBC"/>
    <w:rsid w:val="79138971"/>
    <w:rsid w:val="7B683979"/>
    <w:rsid w:val="7C0D8C2D"/>
    <w:rsid w:val="7D480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2F8B"/>
  <w15:chartTrackingRefBased/>
  <w15:docId w15:val="{B44AA313-A57C-4928-A885-5F6C3749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8D"/>
  </w:style>
  <w:style w:type="paragraph" w:styleId="Heading1">
    <w:name w:val="heading 1"/>
    <w:basedOn w:val="Normal"/>
    <w:next w:val="Normal"/>
    <w:link w:val="Heading1Char"/>
    <w:uiPriority w:val="9"/>
    <w:qFormat/>
    <w:rsid w:val="00364BB4"/>
    <w:pPr>
      <w:keepNext/>
      <w:keepLines/>
      <w:spacing w:before="360" w:after="80"/>
      <w:outlineLvl w:val="0"/>
    </w:pPr>
    <w:rPr>
      <w:rFonts w:asciiTheme="majorHAnsi" w:eastAsiaTheme="majorEastAsia" w:hAnsiTheme="majorHAnsi" w:cstheme="majorBidi"/>
      <w:color w:val="218258" w:themeColor="accent1" w:themeShade="BF"/>
      <w:sz w:val="40"/>
      <w:szCs w:val="40"/>
    </w:rPr>
  </w:style>
  <w:style w:type="paragraph" w:styleId="Heading2">
    <w:name w:val="heading 2"/>
    <w:basedOn w:val="Normal"/>
    <w:next w:val="Normal"/>
    <w:link w:val="Heading2Char"/>
    <w:uiPriority w:val="9"/>
    <w:unhideWhenUsed/>
    <w:qFormat/>
    <w:rsid w:val="00364BB4"/>
    <w:pPr>
      <w:keepNext/>
      <w:keepLines/>
      <w:spacing w:before="160" w:after="80"/>
      <w:outlineLvl w:val="1"/>
    </w:pPr>
    <w:rPr>
      <w:rFonts w:asciiTheme="majorHAnsi" w:eastAsiaTheme="majorEastAsia" w:hAnsiTheme="majorHAnsi" w:cstheme="majorBidi"/>
      <w:color w:val="218258" w:themeColor="accent1" w:themeShade="BF"/>
      <w:sz w:val="32"/>
      <w:szCs w:val="32"/>
    </w:rPr>
  </w:style>
  <w:style w:type="paragraph" w:styleId="Heading3">
    <w:name w:val="heading 3"/>
    <w:basedOn w:val="Normal"/>
    <w:next w:val="Normal"/>
    <w:link w:val="Heading3Char"/>
    <w:uiPriority w:val="9"/>
    <w:semiHidden/>
    <w:unhideWhenUsed/>
    <w:qFormat/>
    <w:rsid w:val="00364BB4"/>
    <w:pPr>
      <w:keepNext/>
      <w:keepLines/>
      <w:spacing w:before="160" w:after="80"/>
      <w:outlineLvl w:val="2"/>
    </w:pPr>
    <w:rPr>
      <w:rFonts w:eastAsiaTheme="majorEastAsia" w:cstheme="majorBidi"/>
      <w:color w:val="218258" w:themeColor="accent1" w:themeShade="BF"/>
      <w:sz w:val="28"/>
      <w:szCs w:val="28"/>
    </w:rPr>
  </w:style>
  <w:style w:type="paragraph" w:styleId="Heading4">
    <w:name w:val="heading 4"/>
    <w:basedOn w:val="Normal"/>
    <w:next w:val="Normal"/>
    <w:link w:val="Heading4Char"/>
    <w:uiPriority w:val="9"/>
    <w:semiHidden/>
    <w:unhideWhenUsed/>
    <w:qFormat/>
    <w:rsid w:val="00364BB4"/>
    <w:pPr>
      <w:keepNext/>
      <w:keepLines/>
      <w:spacing w:before="80" w:after="40"/>
      <w:outlineLvl w:val="3"/>
    </w:pPr>
    <w:rPr>
      <w:rFonts w:eastAsiaTheme="majorEastAsia" w:cstheme="majorBidi"/>
      <w:i/>
      <w:iCs/>
      <w:color w:val="218258" w:themeColor="accent1" w:themeShade="BF"/>
    </w:rPr>
  </w:style>
  <w:style w:type="paragraph" w:styleId="Heading5">
    <w:name w:val="heading 5"/>
    <w:basedOn w:val="Normal"/>
    <w:next w:val="Normal"/>
    <w:link w:val="Heading5Char"/>
    <w:uiPriority w:val="9"/>
    <w:semiHidden/>
    <w:unhideWhenUsed/>
    <w:qFormat/>
    <w:rsid w:val="00364BB4"/>
    <w:pPr>
      <w:keepNext/>
      <w:keepLines/>
      <w:spacing w:before="80" w:after="40"/>
      <w:outlineLvl w:val="4"/>
    </w:pPr>
    <w:rPr>
      <w:rFonts w:eastAsiaTheme="majorEastAsia" w:cstheme="majorBidi"/>
      <w:color w:val="218258" w:themeColor="accent1" w:themeShade="BF"/>
    </w:rPr>
  </w:style>
  <w:style w:type="paragraph" w:styleId="Heading6">
    <w:name w:val="heading 6"/>
    <w:basedOn w:val="Normal"/>
    <w:next w:val="Normal"/>
    <w:link w:val="Heading6Char"/>
    <w:uiPriority w:val="9"/>
    <w:semiHidden/>
    <w:unhideWhenUsed/>
    <w:qFormat/>
    <w:rsid w:val="0036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B4"/>
    <w:rPr>
      <w:rFonts w:asciiTheme="majorHAnsi" w:eastAsiaTheme="majorEastAsia" w:hAnsiTheme="majorHAnsi" w:cstheme="majorBidi"/>
      <w:color w:val="218258" w:themeColor="accent1" w:themeShade="BF"/>
      <w:sz w:val="40"/>
      <w:szCs w:val="40"/>
    </w:rPr>
  </w:style>
  <w:style w:type="character" w:customStyle="1" w:styleId="Heading2Char">
    <w:name w:val="Heading 2 Char"/>
    <w:basedOn w:val="DefaultParagraphFont"/>
    <w:link w:val="Heading2"/>
    <w:uiPriority w:val="9"/>
    <w:rsid w:val="00364BB4"/>
    <w:rPr>
      <w:rFonts w:asciiTheme="majorHAnsi" w:eastAsiaTheme="majorEastAsia" w:hAnsiTheme="majorHAnsi" w:cstheme="majorBidi"/>
      <w:color w:val="218258" w:themeColor="accent1" w:themeShade="BF"/>
      <w:sz w:val="32"/>
      <w:szCs w:val="32"/>
    </w:rPr>
  </w:style>
  <w:style w:type="character" w:customStyle="1" w:styleId="Heading3Char">
    <w:name w:val="Heading 3 Char"/>
    <w:basedOn w:val="DefaultParagraphFont"/>
    <w:link w:val="Heading3"/>
    <w:uiPriority w:val="9"/>
    <w:semiHidden/>
    <w:rsid w:val="00364BB4"/>
    <w:rPr>
      <w:rFonts w:eastAsiaTheme="majorEastAsia" w:cstheme="majorBidi"/>
      <w:color w:val="218258" w:themeColor="accent1" w:themeShade="BF"/>
      <w:sz w:val="28"/>
      <w:szCs w:val="28"/>
    </w:rPr>
  </w:style>
  <w:style w:type="character" w:customStyle="1" w:styleId="Heading4Char">
    <w:name w:val="Heading 4 Char"/>
    <w:basedOn w:val="DefaultParagraphFont"/>
    <w:link w:val="Heading4"/>
    <w:uiPriority w:val="9"/>
    <w:semiHidden/>
    <w:rsid w:val="00364BB4"/>
    <w:rPr>
      <w:rFonts w:eastAsiaTheme="majorEastAsia" w:cstheme="majorBidi"/>
      <w:i/>
      <w:iCs/>
      <w:color w:val="218258" w:themeColor="accent1" w:themeShade="BF"/>
    </w:rPr>
  </w:style>
  <w:style w:type="character" w:customStyle="1" w:styleId="Heading5Char">
    <w:name w:val="Heading 5 Char"/>
    <w:basedOn w:val="DefaultParagraphFont"/>
    <w:link w:val="Heading5"/>
    <w:uiPriority w:val="9"/>
    <w:semiHidden/>
    <w:rsid w:val="00364BB4"/>
    <w:rPr>
      <w:rFonts w:eastAsiaTheme="majorEastAsia" w:cstheme="majorBidi"/>
      <w:color w:val="218258" w:themeColor="accent1" w:themeShade="BF"/>
    </w:rPr>
  </w:style>
  <w:style w:type="character" w:customStyle="1" w:styleId="Heading6Char">
    <w:name w:val="Heading 6 Char"/>
    <w:basedOn w:val="DefaultParagraphFont"/>
    <w:link w:val="Heading6"/>
    <w:uiPriority w:val="9"/>
    <w:semiHidden/>
    <w:rsid w:val="0036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BB4"/>
    <w:rPr>
      <w:rFonts w:eastAsiaTheme="majorEastAsia" w:cstheme="majorBidi"/>
      <w:color w:val="272727" w:themeColor="text1" w:themeTint="D8"/>
    </w:rPr>
  </w:style>
  <w:style w:type="paragraph" w:styleId="Title">
    <w:name w:val="Title"/>
    <w:basedOn w:val="Normal"/>
    <w:next w:val="Normal"/>
    <w:link w:val="TitleChar"/>
    <w:uiPriority w:val="10"/>
    <w:qFormat/>
    <w:rsid w:val="00364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BB4"/>
    <w:pPr>
      <w:spacing w:before="160"/>
      <w:jc w:val="center"/>
    </w:pPr>
    <w:rPr>
      <w:i/>
      <w:iCs/>
      <w:color w:val="404040" w:themeColor="text1" w:themeTint="BF"/>
    </w:rPr>
  </w:style>
  <w:style w:type="character" w:customStyle="1" w:styleId="QuoteChar">
    <w:name w:val="Quote Char"/>
    <w:basedOn w:val="DefaultParagraphFont"/>
    <w:link w:val="Quote"/>
    <w:uiPriority w:val="29"/>
    <w:rsid w:val="00364BB4"/>
    <w:rPr>
      <w:i/>
      <w:iCs/>
      <w:color w:val="404040" w:themeColor="text1" w:themeTint="BF"/>
    </w:rPr>
  </w:style>
  <w:style w:type="paragraph" w:styleId="ListParagraph">
    <w:name w:val="List Paragraph"/>
    <w:basedOn w:val="Normal"/>
    <w:uiPriority w:val="34"/>
    <w:qFormat/>
    <w:rsid w:val="00364BB4"/>
    <w:pPr>
      <w:ind w:left="720"/>
      <w:contextualSpacing/>
    </w:pPr>
  </w:style>
  <w:style w:type="character" w:styleId="IntenseEmphasis">
    <w:name w:val="Intense Emphasis"/>
    <w:basedOn w:val="DefaultParagraphFont"/>
    <w:uiPriority w:val="21"/>
    <w:qFormat/>
    <w:rsid w:val="00364BB4"/>
    <w:rPr>
      <w:i/>
      <w:iCs/>
      <w:color w:val="218258" w:themeColor="accent1" w:themeShade="BF"/>
    </w:rPr>
  </w:style>
  <w:style w:type="paragraph" w:styleId="IntenseQuote">
    <w:name w:val="Intense Quote"/>
    <w:basedOn w:val="Normal"/>
    <w:next w:val="Normal"/>
    <w:link w:val="IntenseQuoteChar"/>
    <w:uiPriority w:val="30"/>
    <w:qFormat/>
    <w:rsid w:val="00364BB4"/>
    <w:pPr>
      <w:pBdr>
        <w:top w:val="single" w:sz="4" w:space="10" w:color="218258" w:themeColor="accent1" w:themeShade="BF"/>
        <w:bottom w:val="single" w:sz="4" w:space="10" w:color="218258" w:themeColor="accent1" w:themeShade="BF"/>
      </w:pBdr>
      <w:spacing w:before="360" w:after="360"/>
      <w:ind w:left="864" w:right="864"/>
      <w:jc w:val="center"/>
    </w:pPr>
    <w:rPr>
      <w:i/>
      <w:iCs/>
      <w:color w:val="218258" w:themeColor="accent1" w:themeShade="BF"/>
    </w:rPr>
  </w:style>
  <w:style w:type="character" w:customStyle="1" w:styleId="IntenseQuoteChar">
    <w:name w:val="Intense Quote Char"/>
    <w:basedOn w:val="DefaultParagraphFont"/>
    <w:link w:val="IntenseQuote"/>
    <w:uiPriority w:val="30"/>
    <w:rsid w:val="00364BB4"/>
    <w:rPr>
      <w:i/>
      <w:iCs/>
      <w:color w:val="218258" w:themeColor="accent1" w:themeShade="BF"/>
    </w:rPr>
  </w:style>
  <w:style w:type="character" w:styleId="IntenseReference">
    <w:name w:val="Intense Reference"/>
    <w:basedOn w:val="DefaultParagraphFont"/>
    <w:uiPriority w:val="32"/>
    <w:qFormat/>
    <w:rsid w:val="00364BB4"/>
    <w:rPr>
      <w:b/>
      <w:bCs/>
      <w:smallCaps/>
      <w:color w:val="218258" w:themeColor="accent1" w:themeShade="BF"/>
      <w:spacing w:val="5"/>
    </w:rPr>
  </w:style>
  <w:style w:type="table" w:styleId="TableGrid">
    <w:name w:val="Table Grid"/>
    <w:basedOn w:val="TableNormal"/>
    <w:uiPriority w:val="39"/>
    <w:rsid w:val="00213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5F3"/>
    <w:pPr>
      <w:autoSpaceDE w:val="0"/>
      <w:autoSpaceDN w:val="0"/>
      <w:adjustRightInd w:val="0"/>
      <w:spacing w:after="0" w:line="240" w:lineRule="auto"/>
    </w:pPr>
    <w:rPr>
      <w:rFonts w:ascii="AAEISY+ArialMT" w:hAnsi="AAEISY+ArialMT" w:cs="AAEISY+ArialMT"/>
      <w:color w:val="000000"/>
      <w:kern w:val="0"/>
      <w:sz w:val="24"/>
      <w:szCs w:val="24"/>
    </w:rPr>
  </w:style>
  <w:style w:type="character" w:styleId="CommentReference">
    <w:name w:val="annotation reference"/>
    <w:basedOn w:val="DefaultParagraphFont"/>
    <w:uiPriority w:val="99"/>
    <w:semiHidden/>
    <w:unhideWhenUsed/>
    <w:rsid w:val="00D07C89"/>
    <w:rPr>
      <w:sz w:val="16"/>
      <w:szCs w:val="16"/>
    </w:rPr>
  </w:style>
  <w:style w:type="paragraph" w:styleId="CommentText">
    <w:name w:val="annotation text"/>
    <w:basedOn w:val="Normal"/>
    <w:link w:val="CommentTextChar"/>
    <w:uiPriority w:val="99"/>
    <w:unhideWhenUsed/>
    <w:rsid w:val="00D07C89"/>
    <w:pPr>
      <w:spacing w:line="240" w:lineRule="auto"/>
    </w:pPr>
    <w:rPr>
      <w:sz w:val="20"/>
      <w:szCs w:val="20"/>
    </w:rPr>
  </w:style>
  <w:style w:type="character" w:customStyle="1" w:styleId="CommentTextChar">
    <w:name w:val="Comment Text Char"/>
    <w:basedOn w:val="DefaultParagraphFont"/>
    <w:link w:val="CommentText"/>
    <w:uiPriority w:val="99"/>
    <w:rsid w:val="00D07C89"/>
    <w:rPr>
      <w:sz w:val="20"/>
      <w:szCs w:val="20"/>
    </w:rPr>
  </w:style>
  <w:style w:type="paragraph" w:styleId="CommentSubject">
    <w:name w:val="annotation subject"/>
    <w:basedOn w:val="CommentText"/>
    <w:next w:val="CommentText"/>
    <w:link w:val="CommentSubjectChar"/>
    <w:uiPriority w:val="99"/>
    <w:semiHidden/>
    <w:unhideWhenUsed/>
    <w:rsid w:val="00D07C89"/>
    <w:rPr>
      <w:b/>
      <w:bCs/>
    </w:rPr>
  </w:style>
  <w:style w:type="character" w:customStyle="1" w:styleId="CommentSubjectChar">
    <w:name w:val="Comment Subject Char"/>
    <w:basedOn w:val="CommentTextChar"/>
    <w:link w:val="CommentSubject"/>
    <w:uiPriority w:val="99"/>
    <w:semiHidden/>
    <w:rsid w:val="00D07C89"/>
    <w:rPr>
      <w:b/>
      <w:bCs/>
      <w:sz w:val="20"/>
      <w:szCs w:val="20"/>
    </w:rPr>
  </w:style>
  <w:style w:type="paragraph" w:customStyle="1" w:styleId="TLTBodyText">
    <w:name w:val="TLT Body Text"/>
    <w:basedOn w:val="Normal"/>
    <w:rsid w:val="00545025"/>
    <w:pPr>
      <w:spacing w:before="100" w:after="200" w:line="240" w:lineRule="auto"/>
    </w:pPr>
    <w:rPr>
      <w:rFonts w:ascii="Arial" w:eastAsia="Times New Roman" w:hAnsi="Arial" w:cs="Times New Roman"/>
      <w:kern w:val="0"/>
      <w:sz w:val="20"/>
      <w:szCs w:val="24"/>
      <w:lang w:eastAsia="en-GB"/>
      <w14:ligatures w14:val="none"/>
    </w:rPr>
  </w:style>
  <w:style w:type="paragraph" w:customStyle="1" w:styleId="TLTCoverDetails">
    <w:name w:val="TLT Cover Details"/>
    <w:basedOn w:val="Normal"/>
    <w:rsid w:val="00545025"/>
    <w:pPr>
      <w:tabs>
        <w:tab w:val="left" w:pos="3612"/>
      </w:tabs>
      <w:spacing w:before="100" w:after="200" w:line="240" w:lineRule="auto"/>
    </w:pPr>
    <w:rPr>
      <w:rFonts w:ascii="Arial" w:eastAsia="Times New Roman" w:hAnsi="Arial" w:cs="Times New Roman"/>
      <w:kern w:val="0"/>
      <w:sz w:val="20"/>
      <w:szCs w:val="24"/>
      <w:lang w:eastAsia="en-GB"/>
      <w14:ligatures w14:val="none"/>
    </w:rPr>
  </w:style>
  <w:style w:type="paragraph" w:customStyle="1" w:styleId="TLTPartiesFrontSheet">
    <w:name w:val="TLT Parties Front Sheet"/>
    <w:basedOn w:val="Normal"/>
    <w:rsid w:val="00545025"/>
    <w:pPr>
      <w:numPr>
        <w:numId w:val="1"/>
      </w:numPr>
      <w:spacing w:after="0" w:line="240" w:lineRule="auto"/>
    </w:pPr>
    <w:rPr>
      <w:rFonts w:ascii="Arial" w:eastAsia="Times New Roman" w:hAnsi="Arial" w:cs="Times New Roman"/>
      <w:kern w:val="0"/>
      <w:sz w:val="20"/>
      <w:szCs w:val="24"/>
      <w:lang w:eastAsia="en-GB"/>
      <w14:ligatures w14:val="none"/>
    </w:rPr>
  </w:style>
  <w:style w:type="paragraph" w:styleId="Revision">
    <w:name w:val="Revision"/>
    <w:hidden/>
    <w:uiPriority w:val="99"/>
    <w:semiHidden/>
    <w:rsid w:val="00EA4345"/>
    <w:pPr>
      <w:spacing w:after="0" w:line="240" w:lineRule="auto"/>
    </w:pPr>
  </w:style>
  <w:style w:type="paragraph" w:styleId="FootnoteText">
    <w:name w:val="footnote text"/>
    <w:basedOn w:val="Normal"/>
    <w:link w:val="FootnoteTextChar"/>
    <w:uiPriority w:val="99"/>
    <w:semiHidden/>
    <w:unhideWhenUsed/>
    <w:rsid w:val="00553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E20"/>
    <w:rPr>
      <w:sz w:val="20"/>
      <w:szCs w:val="20"/>
    </w:rPr>
  </w:style>
  <w:style w:type="character" w:styleId="FootnoteReference">
    <w:name w:val="footnote reference"/>
    <w:basedOn w:val="DefaultParagraphFont"/>
    <w:uiPriority w:val="99"/>
    <w:semiHidden/>
    <w:unhideWhenUsed/>
    <w:rsid w:val="00553E20"/>
    <w:rPr>
      <w:vertAlign w:val="superscript"/>
    </w:rPr>
  </w:style>
  <w:style w:type="paragraph" w:styleId="Header">
    <w:name w:val="header"/>
    <w:basedOn w:val="Normal"/>
    <w:link w:val="HeaderChar"/>
    <w:uiPriority w:val="99"/>
    <w:semiHidden/>
    <w:unhideWhenUsed/>
    <w:rsid w:val="00DB47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477C"/>
  </w:style>
  <w:style w:type="paragraph" w:styleId="Footer">
    <w:name w:val="footer"/>
    <w:basedOn w:val="Normal"/>
    <w:link w:val="FooterChar"/>
    <w:uiPriority w:val="99"/>
    <w:semiHidden/>
    <w:unhideWhenUsed/>
    <w:rsid w:val="00DB47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477C"/>
  </w:style>
  <w:style w:type="character" w:styleId="Mention">
    <w:name w:val="Mention"/>
    <w:basedOn w:val="DefaultParagraphFont"/>
    <w:uiPriority w:val="99"/>
    <w:unhideWhenUsed/>
    <w:rsid w:val="00A777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23981FB-1CE5-4A1A-84B8-99264D4B158B}">
    <t:Anchor>
      <t:Comment id="721363827"/>
    </t:Anchor>
    <t:History>
      <t:Event id="{0748351A-122C-44CD-AF25-097E68B9FC39}" time="2024-10-31T16:39:49.292Z">
        <t:Attribution userId="S::Heather.Jones@salixfinance.co.uk::1af2ba59-1c60-4680-b8da-4be7b2f8c384" userProvider="AD" userName="Heather Jones"/>
        <t:Anchor>
          <t:Comment id="721363827"/>
        </t:Anchor>
        <t:Create/>
      </t:Event>
      <t:Event id="{7DB0AF6B-F272-4905-9953-155E196C77AC}" time="2024-10-31T16:39:49.292Z">
        <t:Attribution userId="S::Heather.Jones@salixfinance.co.uk::1af2ba59-1c60-4680-b8da-4be7b2f8c384" userProvider="AD" userName="Heather Jones"/>
        <t:Anchor>
          <t:Comment id="721363827"/>
        </t:Anchor>
        <t:Assign userId="S::charles.pegg@salixfinance.co.uk::49f27e4a-e620-492d-8ea0-fd7c2ddfc3f7" userProvider="AD" userName="Charles Pegg"/>
      </t:Event>
      <t:Event id="{749E02DC-EBF2-4CC4-997C-56E3736AFBC3}" time="2024-10-31T16:39:49.292Z">
        <t:Attribution userId="S::Heather.Jones@salixfinance.co.uk::1af2ba59-1c60-4680-b8da-4be7b2f8c384" userProvider="AD" userName="Heather Jones"/>
        <t:Anchor>
          <t:Comment id="721363827"/>
        </t:Anchor>
        <t:SetTitle title="Please keep this paragraph as is now. @Charles Pegg I’ve kept the track changes in for your sight but the suggested changes change the meaning so it does not make sense. This is about giving the subsidy ‘under’ the MFA section of the act rather than…"/>
      </t:Event>
      <t:Event id="{D786C071-F0BD-40E5-B53C-96301FC8CDD3}" time="2024-11-01T13:11:57.077Z">
        <t:Attribution userId="S::Heather.Jones@salixfinance.co.uk::1af2ba59-1c60-4680-b8da-4be7b2f8c384" userProvider="AD" userName="Heather Jones"/>
        <t:Progress percentComplete="10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2DAE76"/>
      </a:accent1>
      <a:accent2>
        <a:srgbClr val="382573"/>
      </a:accent2>
      <a:accent3>
        <a:srgbClr val="6BC3C4"/>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b6a7de-9e1a-4b3d-8e58-e2a3da2946eb" xsi:nil="true"/>
    <lcf76f155ced4ddcb4097134ff3c332f xmlns="9bcb6558-c222-4937-b498-945ce0bca4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C9842B39DCE44EA0AF838E20B0C897" ma:contentTypeVersion="16" ma:contentTypeDescription="Create a new document." ma:contentTypeScope="" ma:versionID="55aec2a6b7fac14f34a25fe64b93ba99">
  <xsd:schema xmlns:xsd="http://www.w3.org/2001/XMLSchema" xmlns:xs="http://www.w3.org/2001/XMLSchema" xmlns:p="http://schemas.microsoft.com/office/2006/metadata/properties" xmlns:ns2="9bcb6558-c222-4937-b498-945ce0bca4f3" xmlns:ns3="35b6a7de-9e1a-4b3d-8e58-e2a3da2946eb" targetNamespace="http://schemas.microsoft.com/office/2006/metadata/properties" ma:root="true" ma:fieldsID="851ffe1e2e59bdf3a1a748bdfbef5aae" ns2:_="" ns3:_="">
    <xsd:import namespace="9bcb6558-c222-4937-b498-945ce0bca4f3"/>
    <xsd:import namespace="35b6a7de-9e1a-4b3d-8e58-e2a3da294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6558-c222-4937-b498-945ce0bca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08edb-d5a2-42de-bdcd-94a07c4505a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6a7de-9e1a-4b3d-8e58-e2a3da2946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f097f90-d0c6-418f-9a4f-3aeff3717b8c}" ma:internalName="TaxCatchAll" ma:showField="CatchAllData" ma:web="35b6a7de-9e1a-4b3d-8e58-e2a3da294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4AC0B-5FE2-4EFA-869D-C7347118BFBB}">
  <ds:schemaRefs>
    <ds:schemaRef ds:uri="http://schemas.openxmlformats.org/officeDocument/2006/bibliography"/>
  </ds:schemaRefs>
</ds:datastoreItem>
</file>

<file path=customXml/itemProps2.xml><?xml version="1.0" encoding="utf-8"?>
<ds:datastoreItem xmlns:ds="http://schemas.openxmlformats.org/officeDocument/2006/customXml" ds:itemID="{3607F9E7-D696-4F79-8F77-2ADD89B7E048}">
  <ds:schemaRefs>
    <ds:schemaRef ds:uri="http://schemas.microsoft.com/office/2006/metadata/properties"/>
    <ds:schemaRef ds:uri="http://schemas.microsoft.com/office/infopath/2007/PartnerControls"/>
    <ds:schemaRef ds:uri="35b6a7de-9e1a-4b3d-8e58-e2a3da2946eb"/>
    <ds:schemaRef ds:uri="9bcb6558-c222-4937-b498-945ce0bca4f3"/>
  </ds:schemaRefs>
</ds:datastoreItem>
</file>

<file path=customXml/itemProps3.xml><?xml version="1.0" encoding="utf-8"?>
<ds:datastoreItem xmlns:ds="http://schemas.openxmlformats.org/officeDocument/2006/customXml" ds:itemID="{C40BBB0A-E661-4B93-9DA6-010DFF1FD6FB}">
  <ds:schemaRefs>
    <ds:schemaRef ds:uri="http://schemas.microsoft.com/sharepoint/v3/contenttype/forms"/>
  </ds:schemaRefs>
</ds:datastoreItem>
</file>

<file path=customXml/itemProps4.xml><?xml version="1.0" encoding="utf-8"?>
<ds:datastoreItem xmlns:ds="http://schemas.openxmlformats.org/officeDocument/2006/customXml" ds:itemID="{B181BABF-130F-4DCF-948B-F198B7E9F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6558-c222-4937-b498-945ce0bca4f3"/>
    <ds:schemaRef ds:uri="35b6a7de-9e1a-4b3d-8e58-e2a3da29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4216</Characters>
  <Application>Microsoft Office Word</Application>
  <DocSecurity>0</DocSecurity>
  <Lines>191</Lines>
  <Paragraphs>63</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Brown</dc:creator>
  <cp:keywords/>
  <dc:description/>
  <cp:lastModifiedBy>Elan Parry-Lowther</cp:lastModifiedBy>
  <cp:revision>2</cp:revision>
  <dcterms:created xsi:type="dcterms:W3CDTF">2026-02-19T11:17:00Z</dcterms:created>
  <dcterms:modified xsi:type="dcterms:W3CDTF">2026-02-19T11:17:00Z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2024-04-22T16:18:23Z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25638d2a-8830-4524-84eb-4b880725a258</vt:lpwstr>
  </property>
  <property fmtid="{D5CDD505-2E9C-101B-9397-08002B2CF9AE}" pid="8" name="MSIP_Label_ba62f585-b40f-4ab9-bafe-39150f03d124_ContentBits">
    <vt:lpwstr>0</vt:lpwstr>
  </property>
  <property fmtid="{D5CDD505-2E9C-101B-9397-08002B2CF9AE}" pid="9" name="Business Unit">
    <vt:lpwstr>1;#Energy Efficiency and Local|457be5e4-4b91-494e-beda-509bcb82df7c</vt:lpwstr>
  </property>
  <property fmtid="{D5CDD505-2E9C-101B-9397-08002B2CF9AE}" pid="10" name="ContentTypeId">
    <vt:lpwstr>0x0101007AC9842B39DCE44EA0AF838E20B0C897</vt:lpwstr>
  </property>
  <property fmtid="{D5CDD505-2E9C-101B-9397-08002B2CF9AE}" pid="11" name="_dlc_DocIdItemGuid">
    <vt:lpwstr>26c287d5-40dd-433c-ab06-b75c0b897ba1</vt:lpwstr>
  </property>
  <property fmtid="{D5CDD505-2E9C-101B-9397-08002B2CF9AE}" pid="12" name="MediaServiceImageTags">
    <vt:lpwstr/>
  </property>
</Properties>
</file>