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7359" w:rsidR="00396938" w:rsidP="00396938" w:rsidRDefault="00396938" w14:paraId="24AC606B" w14:textId="77777777">
      <w:pPr>
        <w:pStyle w:val="paragraph"/>
        <w:spacing w:before="0" w:beforeAutospacing="0" w:after="0" w:afterAutospacing="0"/>
        <w:jc w:val="center"/>
        <w:textAlignment w:val="baseline"/>
        <w:rPr>
          <w:rFonts w:ascii="Arial" w:hAnsi="Arial" w:cs="Arial"/>
          <w:sz w:val="20"/>
          <w:szCs w:val="20"/>
        </w:rPr>
      </w:pPr>
      <w:r w:rsidRPr="00F72CB3">
        <w:rPr>
          <w:rStyle w:val="normaltextrun"/>
          <w:rFonts w:ascii="Arial" w:hAnsi="Arial" w:cs="Arial" w:eastAsiaTheme="majorEastAsia"/>
          <w:b/>
          <w:bCs/>
          <w:sz w:val="20"/>
          <w:szCs w:val="20"/>
        </w:rPr>
        <w:t>Schedule 5: Payment Request</w:t>
      </w:r>
      <w:r w:rsidRPr="00F72CB3">
        <w:rPr>
          <w:rStyle w:val="eop"/>
          <w:rFonts w:ascii="Arial" w:hAnsi="Arial" w:cs="Arial" w:eastAsiaTheme="majorEastAsia"/>
          <w:sz w:val="20"/>
          <w:szCs w:val="20"/>
        </w:rPr>
        <w:t> </w:t>
      </w:r>
    </w:p>
    <w:p w:rsidRPr="00A37359" w:rsidR="00396938" w:rsidP="00396938" w:rsidRDefault="00396938" w14:paraId="03FBB5D4" w14:textId="77777777">
      <w:pPr>
        <w:pStyle w:val="paragraph"/>
        <w:spacing w:before="0" w:beforeAutospacing="0" w:after="0" w:afterAutospacing="0"/>
        <w:jc w:val="both"/>
        <w:textAlignment w:val="baseline"/>
        <w:rPr>
          <w:rFonts w:ascii="Arial" w:hAnsi="Arial" w:cs="Arial"/>
          <w:sz w:val="20"/>
          <w:szCs w:val="20"/>
        </w:rPr>
      </w:pPr>
      <w:r w:rsidRPr="00F72CB3">
        <w:rPr>
          <w:rStyle w:val="eop"/>
          <w:rFonts w:ascii="Arial" w:hAnsi="Arial" w:cs="Arial" w:eastAsiaTheme="majorEastAsia"/>
          <w:sz w:val="20"/>
          <w:szCs w:val="20"/>
        </w:rPr>
        <w:t> </w:t>
      </w:r>
    </w:p>
    <w:p w:rsidRPr="00251B3F" w:rsidR="00396938" w:rsidP="00396938" w:rsidRDefault="00396938" w14:paraId="6A7B2808" w14:textId="77777777">
      <w:pPr>
        <w:pStyle w:val="paragraph"/>
        <w:spacing w:before="0" w:beforeAutospacing="0" w:after="0" w:afterAutospacing="0"/>
        <w:jc w:val="both"/>
        <w:textAlignment w:val="baseline"/>
        <w:rPr>
          <w:rFonts w:asciiTheme="minorHAnsi" w:hAnsiTheme="minorHAnsi" w:eastAsiaTheme="minorHAnsi" w:cstheme="minorBidi"/>
          <w:kern w:val="2"/>
          <w:sz w:val="22"/>
          <w:szCs w:val="22"/>
          <w:lang w:eastAsia="en-US"/>
          <w14:ligatures w14:val="standardContextual"/>
        </w:rPr>
      </w:pPr>
      <w:r w:rsidRPr="00251B3F">
        <w:rPr>
          <w:rFonts w:asciiTheme="minorHAnsi" w:hAnsiTheme="minorHAnsi" w:eastAsiaTheme="minorHAnsi" w:cstheme="minorBidi"/>
          <w:kern w:val="2"/>
          <w:sz w:val="22"/>
          <w:szCs w:val="22"/>
          <w:lang w:eastAsia="en-US"/>
          <w14:ligatures w14:val="standardContextual"/>
        </w:rPr>
        <w:t>Salix Finance Limited 2nd Floor </w:t>
      </w:r>
    </w:p>
    <w:p w:rsidRPr="00251B3F" w:rsidR="00396938" w:rsidP="00396938" w:rsidRDefault="00396938" w14:paraId="11BBA695" w14:textId="77777777">
      <w:pPr>
        <w:pStyle w:val="paragraph"/>
        <w:spacing w:before="0" w:beforeAutospacing="0" w:after="0" w:afterAutospacing="0"/>
        <w:jc w:val="both"/>
        <w:textAlignment w:val="baseline"/>
        <w:rPr>
          <w:rFonts w:asciiTheme="minorHAnsi" w:hAnsiTheme="minorHAnsi" w:eastAsiaTheme="minorHAnsi" w:cstheme="minorBidi"/>
          <w:kern w:val="2"/>
          <w:sz w:val="22"/>
          <w:szCs w:val="22"/>
          <w:lang w:eastAsia="en-US"/>
          <w14:ligatures w14:val="standardContextual"/>
        </w:rPr>
      </w:pPr>
      <w:r w:rsidRPr="00251B3F">
        <w:rPr>
          <w:rFonts w:asciiTheme="minorHAnsi" w:hAnsiTheme="minorHAnsi" w:eastAsiaTheme="minorHAnsi" w:cstheme="minorBidi"/>
          <w:kern w:val="2"/>
          <w:sz w:val="22"/>
          <w:szCs w:val="22"/>
          <w:lang w:eastAsia="en-US"/>
          <w14:ligatures w14:val="standardContextual"/>
        </w:rPr>
        <w:t>10 South Colonnade,  </w:t>
      </w:r>
    </w:p>
    <w:p w:rsidRPr="00251B3F" w:rsidR="00396938" w:rsidP="00396938" w:rsidRDefault="00396938" w14:paraId="66F25647" w14:textId="77777777">
      <w:pPr>
        <w:pStyle w:val="paragraph"/>
        <w:spacing w:before="0" w:beforeAutospacing="0" w:after="0" w:afterAutospacing="0"/>
        <w:jc w:val="both"/>
        <w:textAlignment w:val="baseline"/>
        <w:rPr>
          <w:rFonts w:asciiTheme="minorHAnsi" w:hAnsiTheme="minorHAnsi" w:eastAsiaTheme="minorHAnsi" w:cstheme="minorBidi"/>
          <w:kern w:val="2"/>
          <w:sz w:val="22"/>
          <w:szCs w:val="22"/>
          <w:lang w:eastAsia="en-US"/>
          <w14:ligatures w14:val="standardContextual"/>
        </w:rPr>
      </w:pPr>
      <w:r w:rsidRPr="00251B3F">
        <w:rPr>
          <w:rFonts w:asciiTheme="minorHAnsi" w:hAnsiTheme="minorHAnsi" w:eastAsiaTheme="minorHAnsi" w:cstheme="minorBidi"/>
          <w:kern w:val="2"/>
          <w:sz w:val="22"/>
          <w:szCs w:val="22"/>
          <w:lang w:eastAsia="en-US"/>
          <w14:ligatures w14:val="standardContextual"/>
        </w:rPr>
        <w:t>Canary Wharf  </w:t>
      </w:r>
    </w:p>
    <w:p w:rsidRPr="00251B3F" w:rsidR="00396938" w:rsidP="00396938" w:rsidRDefault="00396938" w14:paraId="79E4CBD0" w14:textId="77777777">
      <w:pPr>
        <w:pStyle w:val="paragraph"/>
        <w:spacing w:before="0" w:beforeAutospacing="0" w:after="0" w:afterAutospacing="0"/>
        <w:jc w:val="both"/>
        <w:textAlignment w:val="baseline"/>
        <w:rPr>
          <w:rFonts w:asciiTheme="minorHAnsi" w:hAnsiTheme="minorHAnsi" w:eastAsiaTheme="minorHAnsi" w:cstheme="minorBidi"/>
          <w:kern w:val="2"/>
          <w:sz w:val="22"/>
          <w:szCs w:val="22"/>
          <w:lang w:eastAsia="en-US"/>
          <w14:ligatures w14:val="standardContextual"/>
        </w:rPr>
      </w:pPr>
      <w:r w:rsidRPr="00251B3F">
        <w:rPr>
          <w:rFonts w:asciiTheme="minorHAnsi" w:hAnsiTheme="minorHAnsi" w:eastAsiaTheme="minorHAnsi" w:cstheme="minorBidi"/>
          <w:kern w:val="2"/>
          <w:sz w:val="22"/>
          <w:szCs w:val="22"/>
          <w:lang w:eastAsia="en-US"/>
          <w14:ligatures w14:val="standardContextual"/>
        </w:rPr>
        <w:t>London, E14 4PU</w:t>
      </w:r>
    </w:p>
    <w:p w:rsidRPr="00251B3F" w:rsidR="00396938" w:rsidP="00396938" w:rsidRDefault="00396938" w14:paraId="596BEB96" w14:textId="77777777">
      <w:pPr>
        <w:pStyle w:val="paragraph"/>
        <w:spacing w:before="0" w:beforeAutospacing="0" w:after="0" w:afterAutospacing="0"/>
        <w:jc w:val="both"/>
        <w:textAlignment w:val="baseline"/>
        <w:rPr>
          <w:rFonts w:asciiTheme="minorHAnsi" w:hAnsiTheme="minorHAnsi" w:eastAsiaTheme="minorHAnsi" w:cstheme="minorBidi"/>
          <w:kern w:val="2"/>
          <w:sz w:val="22"/>
          <w:szCs w:val="22"/>
          <w:lang w:eastAsia="en-US"/>
          <w14:ligatures w14:val="standardContextual"/>
        </w:rPr>
      </w:pPr>
      <w:r w:rsidRPr="00251B3F">
        <w:rPr>
          <w:rFonts w:asciiTheme="minorHAnsi" w:hAnsiTheme="minorHAnsi" w:eastAsiaTheme="minorHAnsi" w:cstheme="minorBidi"/>
          <w:kern w:val="2"/>
          <w:sz w:val="22"/>
          <w:szCs w:val="22"/>
          <w:lang w:eastAsia="en-US"/>
          <w14:ligatures w14:val="standardContextual"/>
        </w:rPr>
        <w:t> </w:t>
      </w:r>
    </w:p>
    <w:p w:rsidRPr="00251B3F" w:rsidR="00396938" w:rsidP="00396938" w:rsidRDefault="00396938" w14:paraId="1C39D19B" w14:textId="1544E43B">
      <w:pPr>
        <w:pStyle w:val="paragraph"/>
        <w:spacing w:before="0" w:beforeAutospacing="0" w:after="0" w:afterAutospacing="0"/>
        <w:jc w:val="both"/>
        <w:textAlignment w:val="baseline"/>
        <w:rPr>
          <w:rFonts w:asciiTheme="minorHAnsi" w:hAnsiTheme="minorHAnsi" w:eastAsiaTheme="minorHAnsi" w:cstheme="minorBidi"/>
          <w:kern w:val="2"/>
          <w:sz w:val="22"/>
          <w:szCs w:val="22"/>
          <w:lang w:eastAsia="en-US"/>
          <w14:ligatures w14:val="standardContextual"/>
        </w:rPr>
      </w:pPr>
      <w:r w:rsidRPr="00251B3F">
        <w:rPr>
          <w:rFonts w:asciiTheme="minorHAnsi" w:hAnsiTheme="minorHAnsi" w:eastAsiaTheme="minorHAnsi" w:cstheme="minorBidi"/>
          <w:kern w:val="2"/>
          <w:sz w:val="22"/>
          <w:szCs w:val="22"/>
          <w:lang w:eastAsia="en-US"/>
          <w14:ligatures w14:val="standardContextual"/>
        </w:rPr>
        <w:t xml:space="preserve">For the attention of: </w:t>
      </w:r>
      <w:r w:rsidRPr="0083330C" w:rsidR="0083330C">
        <w:rPr>
          <w:rFonts w:asciiTheme="minorHAnsi" w:hAnsiTheme="minorHAnsi" w:eastAsiaTheme="minorHAnsi" w:cstheme="minorBidi"/>
          <w:kern w:val="2"/>
          <w:sz w:val="22"/>
          <w:szCs w:val="22"/>
          <w:lang w:eastAsia="en-US"/>
          <w14:ligatures w14:val="standardContextual"/>
        </w:rPr>
        <w:t>Scotland’s Public Sector Heat Decarbonisation Fund</w:t>
      </w:r>
      <w:r w:rsidR="003C59AE">
        <w:rPr>
          <w:rFonts w:asciiTheme="minorHAnsi" w:hAnsiTheme="minorHAnsi" w:eastAsiaTheme="minorHAnsi" w:cstheme="minorBidi"/>
          <w:kern w:val="2"/>
          <w:sz w:val="22"/>
          <w:szCs w:val="22"/>
          <w:lang w:eastAsia="en-US"/>
          <w14:ligatures w14:val="standardContextual"/>
        </w:rPr>
        <w:t xml:space="preserve"> </w:t>
      </w:r>
      <w:r w:rsidR="0083330C">
        <w:rPr>
          <w:rFonts w:asciiTheme="minorHAnsi" w:hAnsiTheme="minorHAnsi" w:eastAsiaTheme="minorHAnsi" w:cstheme="minorBidi"/>
          <w:kern w:val="2"/>
          <w:sz w:val="22"/>
          <w:szCs w:val="22"/>
          <w:lang w:eastAsia="en-US"/>
          <w14:ligatures w14:val="standardContextual"/>
        </w:rPr>
        <w:t>Team</w:t>
      </w:r>
    </w:p>
    <w:p w:rsidRPr="00251B3F" w:rsidR="00396938" w:rsidP="00396938" w:rsidRDefault="00396938" w14:paraId="712AE14D" w14:textId="77777777">
      <w:pPr>
        <w:spacing w:after="0"/>
        <w:jc w:val="both"/>
      </w:pPr>
      <w:r w:rsidR="3F050293">
        <w:rPr/>
        <w:t xml:space="preserve">Email: </w:t>
      </w:r>
      <w:r w:rsidRPr="30C6EA51" w:rsidR="3F050293">
        <w:rPr>
          <w:highlight w:val="yellow"/>
        </w:rPr>
        <w:t>[Salix contact email address]</w:t>
      </w:r>
    </w:p>
    <w:p w:rsidRPr="00251B3F" w:rsidR="00396938" w:rsidP="00396938" w:rsidRDefault="00396938" w14:paraId="76E5B640" w14:textId="77777777">
      <w:pPr>
        <w:spacing w:after="0"/>
        <w:jc w:val="both"/>
      </w:pPr>
      <w:r w:rsidR="3F050293">
        <w:rPr/>
        <w:t xml:space="preserve">From: </w:t>
      </w:r>
      <w:r w:rsidRPr="30C6EA51" w:rsidR="3F050293">
        <w:rPr>
          <w:highlight w:val="yellow"/>
        </w:rPr>
        <w:t>[organisation name]</w:t>
      </w:r>
      <w:r w:rsidR="3F050293">
        <w:rPr/>
        <w:t xml:space="preserve"> </w:t>
      </w:r>
    </w:p>
    <w:p w:rsidRPr="00251B3F" w:rsidR="00396938" w:rsidP="00396938" w:rsidRDefault="00396938" w14:paraId="658DAB09" w14:textId="2F88B15B">
      <w:pPr>
        <w:spacing w:after="0"/>
        <w:jc w:val="both"/>
      </w:pPr>
      <w:r w:rsidR="3F050293">
        <w:rPr/>
        <w:t>Date</w:t>
      </w:r>
      <w:r w:rsidR="2C933388">
        <w:rPr/>
        <w:t xml:space="preserve"> submitted</w:t>
      </w:r>
      <w:r w:rsidR="3F050293">
        <w:rPr/>
        <w:t xml:space="preserve">: </w:t>
      </w:r>
      <w:r w:rsidRPr="30C6EA51" w:rsidR="3F050293">
        <w:rPr>
          <w:highlight w:val="yellow"/>
        </w:rPr>
        <w:t>[xx/xx/xx]</w:t>
      </w:r>
    </w:p>
    <w:p w:rsidR="004856CD" w:rsidP="00396938" w:rsidRDefault="004856CD" w14:paraId="0CED7AB4" w14:textId="77777777">
      <w:pPr>
        <w:spacing w:after="0"/>
        <w:jc w:val="both"/>
      </w:pPr>
    </w:p>
    <w:p w:rsidRPr="00251B3F" w:rsidR="00396938" w:rsidP="00396938" w:rsidRDefault="00396938" w14:paraId="06E766CB" w14:textId="136E638B">
      <w:pPr>
        <w:spacing w:after="0"/>
        <w:jc w:val="both"/>
      </w:pPr>
      <w:r w:rsidR="3F050293">
        <w:rPr/>
        <w:t xml:space="preserve">Submission ID/Reference Number: </w:t>
      </w:r>
      <w:r w:rsidRPr="30C6EA51" w:rsidR="3F050293">
        <w:rPr>
          <w:highlight w:val="yellow"/>
        </w:rPr>
        <w:t>[submission ID]</w:t>
      </w:r>
      <w:r w:rsidR="3F050293">
        <w:rPr/>
        <w:t xml:space="preserve"> </w:t>
      </w:r>
    </w:p>
    <w:p w:rsidRPr="00251B3F" w:rsidR="00396938" w:rsidP="00396938" w:rsidRDefault="00396938" w14:paraId="765F2A26" w14:textId="77777777">
      <w:pPr>
        <w:spacing w:after="0"/>
        <w:jc w:val="both"/>
      </w:pPr>
      <w:r w:rsidR="3F050293">
        <w:rPr/>
        <w:t xml:space="preserve">Description of Project: </w:t>
      </w:r>
      <w:r w:rsidRPr="30C6EA51" w:rsidR="3F050293">
        <w:rPr>
          <w:highlight w:val="yellow"/>
        </w:rPr>
        <w:t>[Project title]</w:t>
      </w:r>
      <w:r w:rsidR="3F050293">
        <w:rPr/>
        <w:t xml:space="preserve"> </w:t>
      </w:r>
    </w:p>
    <w:p w:rsidRPr="00251B3F" w:rsidR="00396938" w:rsidP="00396938" w:rsidRDefault="00396938" w14:paraId="3BE0DAAF" w14:textId="77777777">
      <w:pPr>
        <w:pStyle w:val="paragraph"/>
        <w:spacing w:before="0" w:beforeAutospacing="0" w:after="0" w:afterAutospacing="0"/>
        <w:jc w:val="both"/>
        <w:textAlignment w:val="baseline"/>
        <w:rPr>
          <w:rFonts w:asciiTheme="minorHAnsi" w:hAnsiTheme="minorHAnsi" w:eastAsiaTheme="minorHAnsi" w:cstheme="minorBidi"/>
          <w:kern w:val="2"/>
          <w:sz w:val="22"/>
          <w:szCs w:val="22"/>
          <w:lang w:eastAsia="en-US"/>
          <w14:ligatures w14:val="standardContextual"/>
        </w:rPr>
      </w:pPr>
      <w:r w:rsidRPr="00251B3F">
        <w:rPr>
          <w:rFonts w:asciiTheme="minorHAnsi" w:hAnsiTheme="minorHAnsi" w:eastAsiaTheme="minorHAnsi" w:cstheme="minorBidi"/>
          <w:kern w:val="2"/>
          <w:sz w:val="22"/>
          <w:szCs w:val="22"/>
          <w:lang w:eastAsia="en-US"/>
          <w14:ligatures w14:val="standardContextual"/>
        </w:rPr>
        <w:t> </w:t>
      </w:r>
    </w:p>
    <w:p w:rsidRPr="00251B3F" w:rsidR="00396938" w:rsidP="0B36B1E9" w:rsidRDefault="23D668EE" w14:paraId="3C322E30" w14:textId="57FB1419">
      <w:pPr>
        <w:pStyle w:val="paragraph"/>
        <w:spacing w:before="0" w:beforeAutospacing="0" w:after="0" w:afterAutospacing="0"/>
        <w:jc w:val="both"/>
        <w:textAlignment w:val="baseline"/>
        <w:rPr>
          <w:rFonts w:asciiTheme="minorHAnsi" w:hAnsiTheme="minorHAnsi" w:eastAsiaTheme="minorEastAsia" w:cstheme="minorBidi"/>
          <w:kern w:val="2"/>
          <w:sz w:val="22"/>
          <w:szCs w:val="22"/>
          <w:lang w:eastAsia="en-US"/>
          <w14:ligatures w14:val="standardContextual"/>
        </w:rPr>
      </w:pPr>
      <w:r w:rsidRPr="0B36B1E9">
        <w:rPr>
          <w:rFonts w:asciiTheme="minorHAnsi" w:hAnsiTheme="minorHAnsi" w:eastAsiaTheme="minorEastAsia" w:cstheme="minorBidi"/>
          <w:kern w:val="2"/>
          <w:sz w:val="22"/>
          <w:szCs w:val="22"/>
          <w:lang w:eastAsia="en-US"/>
          <w14:ligatures w14:val="standardContextual"/>
        </w:rPr>
        <w:t>To whom it may concern</w:t>
      </w:r>
      <w:r w:rsidRPr="0B36B1E9" w:rsidR="69E60474">
        <w:rPr>
          <w:rFonts w:asciiTheme="minorHAnsi" w:hAnsiTheme="minorHAnsi" w:eastAsiaTheme="minorEastAsia" w:cstheme="minorBidi"/>
          <w:kern w:val="2"/>
          <w:sz w:val="22"/>
          <w:szCs w:val="22"/>
          <w:lang w:eastAsia="en-US"/>
          <w14:ligatures w14:val="standardContextual"/>
        </w:rPr>
        <w:t>,</w:t>
      </w:r>
    </w:p>
    <w:p w:rsidR="00A80505" w:rsidRDefault="00A80505" w14:paraId="5711D373" w14:textId="77777777"/>
    <w:p w:rsidR="00396938" w:rsidRDefault="0083330C" w14:paraId="1C02989B" w14:textId="3E2A4C92">
      <w:pPr>
        <w:rPr>
          <w:b w:val="1"/>
          <w:bCs w:val="1"/>
        </w:rPr>
      </w:pPr>
      <w:r w:rsidRPr="30C6EA51" w:rsidR="283601B0">
        <w:rPr>
          <w:b w:val="1"/>
          <w:bCs w:val="1"/>
        </w:rPr>
        <w:t xml:space="preserve">Phase 3 of </w:t>
      </w:r>
      <w:r w:rsidRPr="30C6EA51" w:rsidR="076D50E4">
        <w:rPr>
          <w:b w:val="1"/>
          <w:bCs w:val="1"/>
        </w:rPr>
        <w:t>Scotland’s Public Sector Heat Decarbonisation Fund</w:t>
      </w:r>
      <w:r w:rsidRPr="30C6EA51" w:rsidR="076D50E4">
        <w:rPr>
          <w:b w:val="1"/>
          <w:bCs w:val="1"/>
        </w:rPr>
        <w:t xml:space="preserve"> </w:t>
      </w:r>
      <w:r w:rsidRPr="30C6EA51" w:rsidR="47CAEF1D">
        <w:rPr>
          <w:b w:val="1"/>
          <w:bCs w:val="1"/>
        </w:rPr>
        <w:t xml:space="preserve">(the Fund) </w:t>
      </w:r>
      <w:r w:rsidRPr="30C6EA51" w:rsidR="3F050293">
        <w:rPr>
          <w:b w:val="1"/>
          <w:bCs w:val="1"/>
        </w:rPr>
        <w:t>Grant Offer Letter date</w:t>
      </w:r>
      <w:r w:rsidRPr="30C6EA51" w:rsidR="7F08C5A8">
        <w:rPr>
          <w:b w:val="1"/>
          <w:bCs w:val="1"/>
        </w:rPr>
        <w:t xml:space="preserve">d </w:t>
      </w:r>
      <w:r w:rsidRPr="30C6EA51" w:rsidR="302F5856">
        <w:rPr>
          <w:b w:val="1"/>
          <w:bCs w:val="1"/>
        </w:rPr>
        <w:t>[</w:t>
      </w:r>
      <w:r w:rsidRPr="30C6EA51" w:rsidR="3F050293">
        <w:rPr>
          <w:b w:val="1"/>
          <w:bCs w:val="1"/>
          <w:highlight w:val="yellow"/>
        </w:rPr>
        <w:t>xx/xx/</w:t>
      </w:r>
      <w:r w:rsidRPr="30C6EA51" w:rsidR="3F050293">
        <w:rPr>
          <w:b w:val="1"/>
          <w:bCs w:val="1"/>
          <w:highlight w:val="yellow"/>
        </w:rPr>
        <w:t>xxx</w:t>
      </w:r>
      <w:r w:rsidRPr="30C6EA51" w:rsidR="7D4F11E8">
        <w:rPr>
          <w:b w:val="1"/>
          <w:bCs w:val="1"/>
          <w:highlight w:val="yellow"/>
        </w:rPr>
        <w:t>x</w:t>
      </w:r>
      <w:r w:rsidRPr="30C6EA51" w:rsidR="194A8259">
        <w:rPr>
          <w:b w:val="1"/>
          <w:bCs w:val="1"/>
          <w:highlight w:val="yellow"/>
        </w:rPr>
        <w:t>]</w:t>
      </w:r>
      <w:r w:rsidRPr="30C6EA51" w:rsidR="3F050293">
        <w:rPr>
          <w:b w:val="1"/>
          <w:bCs w:val="1"/>
        </w:rPr>
        <w:t xml:space="preserve"> (the GOL) </w:t>
      </w:r>
      <w:r w:rsidRPr="30C6EA51" w:rsidR="3F050293">
        <w:rPr>
          <w:b w:val="1"/>
          <w:bCs w:val="1"/>
        </w:rPr>
        <w:t>entered into</w:t>
      </w:r>
      <w:r w:rsidRPr="30C6EA51" w:rsidR="3F050293">
        <w:rPr>
          <w:b w:val="1"/>
          <w:bCs w:val="1"/>
        </w:rPr>
        <w:t xml:space="preserve"> between Salix and the recipient.</w:t>
      </w:r>
    </w:p>
    <w:p w:rsidR="00396938" w:rsidP="00396938" w:rsidRDefault="00396938" w14:paraId="23B76DD5" w14:textId="22DE5380">
      <w:pPr>
        <w:pStyle w:val="ListParagraph"/>
        <w:numPr>
          <w:ilvl w:val="0"/>
          <w:numId w:val="1"/>
        </w:numPr>
      </w:pPr>
      <w:r>
        <w:t>This is a payment in accordance with the terms of the GOL. Words an</w:t>
      </w:r>
      <w:r w:rsidR="00FE12CF">
        <w:t>d</w:t>
      </w:r>
      <w:r>
        <w:t xml:space="preserve"> expressions defined in the GOL have the same meaning in this Payment Request unless </w:t>
      </w:r>
      <w:r w:rsidRPr="00AB397B" w:rsidR="00AB397B">
        <w:t>otherwise stated/indicated</w:t>
      </w:r>
      <w:r w:rsidR="00AB397B">
        <w:t>.</w:t>
      </w:r>
    </w:p>
    <w:p w:rsidR="00AB397B" w:rsidP="00AB397B" w:rsidRDefault="00AB397B" w14:paraId="4F57869A" w14:textId="77777777">
      <w:pPr>
        <w:pStyle w:val="ListParagraph"/>
      </w:pPr>
    </w:p>
    <w:p w:rsidR="00396938" w:rsidP="00396938" w:rsidRDefault="00396938" w14:paraId="73E154AC" w14:textId="5F72C6B7">
      <w:pPr>
        <w:pStyle w:val="ListParagraph"/>
        <w:numPr>
          <w:ilvl w:val="0"/>
          <w:numId w:val="1"/>
        </w:numPr>
      </w:pPr>
      <w:r>
        <w:t>We hereby request part payment of the Grant as follows:</w:t>
      </w:r>
    </w:p>
    <w:p w:rsidR="00396938" w:rsidP="00396938" w:rsidRDefault="4CC6EEB9" w14:paraId="6C619AF2" w14:textId="480F5CF7">
      <w:pPr>
        <w:pStyle w:val="ListParagraph"/>
      </w:pPr>
      <w:r>
        <w:t>Amount:</w:t>
      </w:r>
      <w:r w:rsidR="00396938">
        <w:tab/>
      </w:r>
      <w:r>
        <w:t>£</w:t>
      </w:r>
      <w:r w:rsidR="5C3F8E37">
        <w:t xml:space="preserve"> </w:t>
      </w:r>
    </w:p>
    <w:p w:rsidR="00396938" w:rsidP="00396938" w:rsidRDefault="00396938" w14:paraId="67A9F397" w14:textId="77777777">
      <w:pPr>
        <w:pStyle w:val="ListParagraph"/>
      </w:pPr>
    </w:p>
    <w:p w:rsidRPr="004B200C" w:rsidR="00396938" w:rsidP="00396938" w:rsidRDefault="00396938" w14:paraId="4B18A093" w14:textId="6A3A2DCF">
      <w:pPr>
        <w:pStyle w:val="ListParagraph"/>
        <w:numPr>
          <w:ilvl w:val="0"/>
          <w:numId w:val="1"/>
        </w:numPr>
      </w:pPr>
      <w:r w:rsidRPr="004B200C">
        <w:t>We confirm that as at the date of this Payment Request and on each Payment Date:</w:t>
      </w:r>
    </w:p>
    <w:p w:rsidRPr="004B200C" w:rsidR="00396938" w:rsidP="00396938" w:rsidRDefault="00396938" w14:paraId="6E37BB30" w14:textId="3DA9C3AC">
      <w:pPr>
        <w:pStyle w:val="ListParagraph"/>
        <w:numPr>
          <w:ilvl w:val="1"/>
          <w:numId w:val="1"/>
        </w:numPr>
      </w:pPr>
      <w:r w:rsidRPr="004B200C">
        <w:t>Unless the exception in the footnote below applies, this Payment Request relates only to expenditure that has been incurred (to include labour and materials) and can be evidenced for work that has commenced or been completed during the grant period</w:t>
      </w:r>
      <w:r w:rsidRPr="004B200C" w:rsidR="2EE39D7A">
        <w:t xml:space="preserve"> and delivered value for the organisation</w:t>
      </w:r>
      <w:r w:rsidRPr="004B200C">
        <w:t>.</w:t>
      </w:r>
    </w:p>
    <w:p w:rsidR="00396938" w:rsidP="00396938" w:rsidRDefault="00396938" w14:paraId="656EF1FA" w14:textId="46A84DB2">
      <w:pPr>
        <w:pStyle w:val="ListParagraph"/>
        <w:numPr>
          <w:ilvl w:val="1"/>
          <w:numId w:val="1"/>
        </w:numPr>
      </w:pPr>
      <w:r>
        <w:t xml:space="preserve">The </w:t>
      </w:r>
      <w:r w:rsidR="00161B85">
        <w:t>Fund’s Grant</w:t>
      </w:r>
      <w:r>
        <w:t xml:space="preserve"> is for capital projects and only capital expenditure </w:t>
      </w:r>
      <w:r w:rsidR="00F748E5">
        <w:t>is being claimed against the grant.</w:t>
      </w:r>
    </w:p>
    <w:p w:rsidR="00F748E5" w:rsidP="00F748E5" w:rsidRDefault="00F748E5" w14:paraId="0180A441" w14:textId="6904FE11">
      <w:pPr>
        <w:pStyle w:val="ListParagraph"/>
        <w:numPr>
          <w:ilvl w:val="1"/>
          <w:numId w:val="1"/>
        </w:numPr>
      </w:pPr>
      <w:r w:rsidRPr="00F748E5">
        <w:t>Each payment of the Grant that has been received to date has been used for the</w:t>
      </w:r>
      <w:r w:rsidR="006A6BD4">
        <w:t xml:space="preserve"> </w:t>
      </w:r>
      <w:r w:rsidR="00DA7990">
        <w:t>project with the Fund</w:t>
      </w:r>
      <w:r w:rsidRPr="00F748E5">
        <w:t xml:space="preserve"> and is eligible expenditure</w:t>
      </w:r>
      <w:r>
        <w:t>.</w:t>
      </w:r>
    </w:p>
    <w:p w:rsidR="00F748E5" w:rsidP="00F748E5" w:rsidRDefault="00F748E5" w14:paraId="0724B763" w14:textId="2E3FB54C">
      <w:pPr>
        <w:pStyle w:val="ListParagraph"/>
        <w:numPr>
          <w:ilvl w:val="1"/>
          <w:numId w:val="1"/>
        </w:numPr>
      </w:pPr>
      <w:r w:rsidRPr="00F748E5">
        <w:t xml:space="preserve">Each payment of the </w:t>
      </w:r>
      <w:r w:rsidR="00161B85">
        <w:t xml:space="preserve">Fund’s </w:t>
      </w:r>
      <w:r w:rsidRPr="00F748E5">
        <w:t xml:space="preserve">Grant that has been received to date has been spent on those items of expenditure listed in the Grant Application </w:t>
      </w:r>
      <w:r w:rsidR="00782FCD">
        <w:t xml:space="preserve">with the Fund </w:t>
      </w:r>
      <w:r w:rsidRPr="00F748E5">
        <w:t xml:space="preserve">and such items have not exceeded the forecasted amounts listed in the </w:t>
      </w:r>
      <w:r w:rsidR="00653093">
        <w:t>Fund’s</w:t>
      </w:r>
      <w:r w:rsidRPr="00F748E5">
        <w:t xml:space="preserve"> Grant Application (without prior written agreement of Salix</w:t>
      </w:r>
      <w:r w:rsidR="00FE12CF">
        <w:t>).</w:t>
      </w:r>
    </w:p>
    <w:p w:rsidR="00F748E5" w:rsidP="00F748E5" w:rsidRDefault="00F748E5" w14:paraId="0A39A009" w14:textId="13C95C9F">
      <w:pPr>
        <w:pStyle w:val="ListParagraph"/>
        <w:numPr>
          <w:ilvl w:val="1"/>
          <w:numId w:val="1"/>
        </w:numPr>
      </w:pPr>
      <w:r w:rsidRPr="00F748E5">
        <w:t xml:space="preserve">The remaining Grant </w:t>
      </w:r>
      <w:r w:rsidR="00653093">
        <w:t xml:space="preserve">with the Fund </w:t>
      </w:r>
      <w:r w:rsidRPr="00F748E5">
        <w:t xml:space="preserve">to be provided is sufficient to meet the remaining costs required for fulfilment of the </w:t>
      </w:r>
      <w:r w:rsidR="003E0548">
        <w:t>Fund’s</w:t>
      </w:r>
      <w:r w:rsidRPr="00F748E5">
        <w:t xml:space="preserve"> Grant Purpose. </w:t>
      </w:r>
    </w:p>
    <w:p w:rsidR="00F748E5" w:rsidP="00F748E5" w:rsidRDefault="00F748E5" w14:paraId="69C433BF" w14:textId="578DFAD5">
      <w:pPr>
        <w:pStyle w:val="ListParagraph"/>
        <w:numPr>
          <w:ilvl w:val="1"/>
          <w:numId w:val="1"/>
        </w:numPr>
      </w:pPr>
      <w:r w:rsidRPr="00F748E5">
        <w:t xml:space="preserve">All information and evidence provided to Salix in support of the application for </w:t>
      </w:r>
      <w:r w:rsidR="003E0548">
        <w:t>the Fund’s</w:t>
      </w:r>
      <w:r w:rsidRPr="00F748E5">
        <w:t xml:space="preserve"> Grant was complete, true and accurate at the time it was provided.  </w:t>
      </w:r>
    </w:p>
    <w:p w:rsidRPr="00F748E5" w:rsidR="00F748E5" w:rsidP="00F748E5" w:rsidRDefault="00F748E5" w14:paraId="2DF80269" w14:textId="15C8E379">
      <w:pPr>
        <w:pStyle w:val="ListParagraph"/>
        <w:numPr>
          <w:ilvl w:val="1"/>
          <w:numId w:val="1"/>
        </w:numPr>
      </w:pPr>
      <w:r w:rsidRPr="00F748E5">
        <w:t xml:space="preserve">We have complied with </w:t>
      </w:r>
      <w:r w:rsidR="003E0548">
        <w:t>the Fund’s</w:t>
      </w:r>
      <w:r w:rsidRPr="00F748E5">
        <w:t xml:space="preserve"> Grant Terms and Conditions in all respects; and</w:t>
      </w:r>
    </w:p>
    <w:p w:rsidR="00F748E5" w:rsidP="00396938" w:rsidRDefault="00F748E5" w14:paraId="515D063E" w14:textId="6A7FEAF3">
      <w:pPr>
        <w:pStyle w:val="ListParagraph"/>
        <w:numPr>
          <w:ilvl w:val="1"/>
          <w:numId w:val="1"/>
        </w:numPr>
      </w:pPr>
      <w:r>
        <w:t xml:space="preserve">The signatory is authorised to sign this </w:t>
      </w:r>
      <w:r w:rsidR="00DD6D6B">
        <w:t>Payment Request</w:t>
      </w:r>
      <w:r>
        <w:t>.</w:t>
      </w:r>
    </w:p>
    <w:p w:rsidR="00F748E5" w:rsidP="00F748E5" w:rsidRDefault="00F748E5" w14:paraId="5C758CE8" w14:textId="77777777"/>
    <w:p w:rsidR="00F748E5" w:rsidP="00F748E5" w:rsidRDefault="00F748E5" w14:paraId="612D709D" w14:textId="68F365DA">
      <w:pPr>
        <w:pStyle w:val="ListParagraph"/>
        <w:numPr>
          <w:ilvl w:val="0"/>
          <w:numId w:val="1"/>
        </w:numPr>
      </w:pPr>
      <w:r>
        <w:t xml:space="preserve">This </w:t>
      </w:r>
      <w:r w:rsidR="00DD6D6B">
        <w:t>Payment R</w:t>
      </w:r>
      <w:r>
        <w:t>equest is irrevocable.</w:t>
      </w:r>
    </w:p>
    <w:p w:rsidR="00F748E5" w:rsidP="00F748E5" w:rsidRDefault="00F748E5" w14:paraId="6B74B1A6" w14:textId="77777777"/>
    <w:p w:rsidR="00F748E5" w:rsidP="00F748E5" w:rsidRDefault="00F748E5" w14:paraId="1464E7AA" w14:textId="1A9972B9">
      <w:r>
        <w:t>……………………………….</w:t>
      </w:r>
      <w:r>
        <w:tab/>
      </w:r>
      <w:r>
        <w:tab/>
      </w:r>
      <w:r>
        <w:tab/>
      </w:r>
      <w:r>
        <w:tab/>
      </w:r>
      <w:r>
        <w:t>……………………………</w:t>
      </w:r>
    </w:p>
    <w:p w:rsidR="00F748E5" w:rsidP="00F748E5" w:rsidRDefault="00F748E5" w14:paraId="361D7FBC" w14:textId="558B44C6">
      <w:r>
        <w:t>The Authorised Signatory</w:t>
      </w:r>
      <w:r>
        <w:tab/>
      </w:r>
      <w:r>
        <w:tab/>
      </w:r>
      <w:r>
        <w:tab/>
      </w:r>
      <w:r>
        <w:tab/>
      </w:r>
      <w:r>
        <w:t>Date</w:t>
      </w:r>
    </w:p>
    <w:p w:rsidR="00F748E5" w:rsidP="00F748E5" w:rsidRDefault="00F748E5" w14:paraId="03904D98" w14:textId="77777777"/>
    <w:p w:rsidR="00F748E5" w:rsidP="00F748E5" w:rsidRDefault="00F748E5" w14:paraId="00978482" w14:textId="77777777"/>
    <w:p w:rsidR="00F748E5" w:rsidP="00F748E5" w:rsidRDefault="00F748E5" w14:paraId="0B620D37" w14:textId="0EF9366F">
      <w:r>
        <w:t>……………………………….</w:t>
      </w:r>
      <w:r>
        <w:tab/>
      </w:r>
      <w:r>
        <w:tab/>
      </w:r>
      <w:r>
        <w:tab/>
      </w:r>
      <w:r>
        <w:tab/>
      </w:r>
      <w:r>
        <w:t>…………………………….</w:t>
      </w:r>
    </w:p>
    <w:p w:rsidR="00F748E5" w:rsidP="00F748E5" w:rsidRDefault="00F748E5" w14:paraId="5B6789B3" w14:textId="27898202">
      <w:r>
        <w:t>Print Name</w:t>
      </w:r>
      <w:r>
        <w:tab/>
      </w:r>
      <w:r>
        <w:tab/>
      </w:r>
      <w:r>
        <w:tab/>
      </w:r>
      <w:r>
        <w:tab/>
      </w:r>
      <w:r>
        <w:tab/>
      </w:r>
      <w:r>
        <w:tab/>
      </w:r>
      <w:r>
        <w:t>Job Title</w:t>
      </w:r>
    </w:p>
    <w:p w:rsidRPr="0051251B" w:rsidR="00F748E5" w:rsidP="6198EC56" w:rsidRDefault="00F748E5" w14:paraId="3FF10DA0" w14:textId="77777777">
      <w:pPr>
        <w:pStyle w:val="paragraph"/>
        <w:spacing w:before="0" w:beforeAutospacing="0" w:after="0" w:afterAutospacing="0"/>
        <w:textAlignment w:val="baseline"/>
        <w:rPr>
          <w:rFonts w:ascii="Aptos" w:hAnsi="Aptos" w:cs="Arial"/>
          <w:sz w:val="22"/>
          <w:szCs w:val="22"/>
        </w:rPr>
      </w:pPr>
      <w:r w:rsidRPr="6198EC56">
        <w:rPr>
          <w:rFonts w:ascii="Aptos" w:hAnsi="Aptos"/>
          <w:sz w:val="22"/>
          <w:szCs w:val="22"/>
        </w:rPr>
        <w:t xml:space="preserve">For and on behalf of </w:t>
      </w:r>
      <w:r w:rsidRPr="6198EC56">
        <w:rPr>
          <w:rFonts w:ascii="Aptos" w:hAnsi="Aptos" w:eastAsia="Arial" w:cs="Arial"/>
          <w:sz w:val="22"/>
          <w:szCs w:val="22"/>
        </w:rPr>
        <w:t>[</w:t>
      </w:r>
      <w:r w:rsidRPr="6198EC56">
        <w:rPr>
          <w:rFonts w:ascii="Aptos" w:hAnsi="Aptos" w:eastAsia="Arial" w:cs="Arial"/>
          <w:sz w:val="22"/>
          <w:szCs w:val="22"/>
          <w:highlight w:val="yellow"/>
        </w:rPr>
        <w:t>Organisation Name</w:t>
      </w:r>
      <w:r w:rsidRPr="6198EC56">
        <w:rPr>
          <w:rFonts w:ascii="Aptos" w:hAnsi="Aptos" w:eastAsia="Arial" w:cs="Arial"/>
          <w:sz w:val="22"/>
          <w:szCs w:val="22"/>
        </w:rPr>
        <w:t xml:space="preserve">] </w:t>
      </w:r>
      <w:r w:rsidRPr="6198EC56">
        <w:rPr>
          <w:rFonts w:ascii="Aptos" w:hAnsi="Aptos" w:cs="Arial"/>
          <w:sz w:val="22"/>
          <w:szCs w:val="22"/>
        </w:rPr>
        <w:t xml:space="preserve"> </w:t>
      </w:r>
    </w:p>
    <w:p w:rsidRPr="0051251B" w:rsidR="00F748E5" w:rsidP="00F748E5" w:rsidRDefault="00F748E5" w14:paraId="3C921226" w14:textId="77777777">
      <w:pPr>
        <w:pStyle w:val="paragraph"/>
        <w:spacing w:before="0" w:beforeAutospacing="0" w:after="0" w:afterAutospacing="0"/>
        <w:textAlignment w:val="baseline"/>
        <w:rPr>
          <w:rFonts w:ascii="Aptos" w:hAnsi="Aptos" w:cs="Arial"/>
          <w:sz w:val="22"/>
          <w:szCs w:val="22"/>
        </w:rPr>
      </w:pPr>
    </w:p>
    <w:p w:rsidRPr="0051251B" w:rsidR="00F748E5" w:rsidP="00F748E5" w:rsidRDefault="00F748E5" w14:paraId="06614266" w14:textId="34B118D3">
      <w:pPr>
        <w:pStyle w:val="paragraph"/>
        <w:spacing w:before="0" w:beforeAutospacing="0" w:after="0" w:afterAutospacing="0"/>
        <w:textAlignment w:val="baseline"/>
        <w:rPr>
          <w:rFonts w:ascii="Aptos" w:hAnsi="Aptos" w:cs="Arial"/>
          <w:sz w:val="22"/>
          <w:szCs w:val="22"/>
        </w:rPr>
      </w:pPr>
      <w:r w:rsidRPr="0051251B">
        <w:rPr>
          <w:rFonts w:ascii="Aptos" w:hAnsi="Aptos" w:cs="Arial"/>
          <w:sz w:val="22"/>
          <w:szCs w:val="22"/>
        </w:rPr>
        <w:t>Footnote:</w:t>
      </w:r>
    </w:p>
    <w:p w:rsidRPr="0051251B" w:rsidR="00F748E5" w:rsidP="00F748E5" w:rsidRDefault="00F748E5" w14:paraId="17D5BABA" w14:textId="77777777">
      <w:pPr>
        <w:pStyle w:val="paragraph"/>
        <w:spacing w:before="0" w:beforeAutospacing="0" w:after="0" w:afterAutospacing="0"/>
        <w:textAlignment w:val="baseline"/>
        <w:rPr>
          <w:rFonts w:ascii="Aptos" w:hAnsi="Aptos" w:cs="Arial"/>
          <w:sz w:val="22"/>
          <w:szCs w:val="22"/>
        </w:rPr>
      </w:pPr>
    </w:p>
    <w:p w:rsidRPr="0051251B" w:rsidR="00F748E5" w:rsidP="00F748E5" w:rsidRDefault="00F748E5" w14:paraId="479C3990" w14:textId="319998FD">
      <w:pPr>
        <w:pStyle w:val="paragraph"/>
        <w:spacing w:before="0" w:beforeAutospacing="0" w:after="0" w:afterAutospacing="0"/>
        <w:textAlignment w:val="baseline"/>
        <w:rPr>
          <w:rFonts w:ascii="Aptos" w:hAnsi="Aptos" w:cs="Arial"/>
          <w:sz w:val="22"/>
          <w:szCs w:val="22"/>
        </w:rPr>
      </w:pPr>
      <w:r w:rsidRPr="0051251B">
        <w:rPr>
          <w:rFonts w:ascii="Aptos" w:hAnsi="Aptos" w:cs="Arial"/>
          <w:sz w:val="22"/>
          <w:szCs w:val="22"/>
        </w:rPr>
        <w:t xml:space="preserve">Payment request for costs incurred for the following items will be permitted subject to the production of </w:t>
      </w:r>
      <w:r w:rsidRPr="0051251B" w:rsidR="006E4711">
        <w:rPr>
          <w:rFonts w:ascii="Aptos" w:hAnsi="Aptos" w:cs="Arial"/>
          <w:sz w:val="22"/>
          <w:szCs w:val="22"/>
        </w:rPr>
        <w:t xml:space="preserve">specific additional </w:t>
      </w:r>
      <w:r w:rsidRPr="0051251B">
        <w:rPr>
          <w:rFonts w:ascii="Aptos" w:hAnsi="Aptos" w:cs="Arial"/>
          <w:sz w:val="22"/>
          <w:szCs w:val="22"/>
        </w:rPr>
        <w:t>evidence of spend in respect of the project being provided to Salix with any payment request</w:t>
      </w:r>
      <w:r w:rsidRPr="0051251B" w:rsidR="006E4711">
        <w:rPr>
          <w:rFonts w:ascii="Aptos" w:hAnsi="Aptos" w:cs="Arial"/>
          <w:sz w:val="22"/>
          <w:szCs w:val="22"/>
        </w:rPr>
        <w:t xml:space="preserve">. Details on the additional evidence requirements </w:t>
      </w:r>
      <w:r w:rsidRPr="0051251B" w:rsidR="00215271">
        <w:rPr>
          <w:rFonts w:ascii="Aptos" w:hAnsi="Aptos" w:cs="Arial"/>
          <w:sz w:val="22"/>
          <w:szCs w:val="22"/>
        </w:rPr>
        <w:t>will be provided by Salix on request</w:t>
      </w:r>
      <w:r w:rsidRPr="0051251B">
        <w:rPr>
          <w:rFonts w:ascii="Aptos" w:hAnsi="Aptos" w:cs="Arial"/>
          <w:sz w:val="22"/>
          <w:szCs w:val="22"/>
        </w:rPr>
        <w:t>:</w:t>
      </w:r>
    </w:p>
    <w:p w:rsidRPr="0051251B" w:rsidR="00F748E5" w:rsidP="00F748E5" w:rsidRDefault="00F748E5" w14:paraId="640B1222" w14:textId="77777777">
      <w:pPr>
        <w:pStyle w:val="paragraph"/>
        <w:spacing w:before="0" w:beforeAutospacing="0" w:after="0" w:afterAutospacing="0"/>
        <w:textAlignment w:val="baseline"/>
        <w:rPr>
          <w:rFonts w:ascii="Aptos" w:hAnsi="Aptos" w:cs="Arial"/>
          <w:sz w:val="22"/>
          <w:szCs w:val="22"/>
        </w:rPr>
      </w:pPr>
    </w:p>
    <w:p w:rsidRPr="0051251B" w:rsidR="00F748E5" w:rsidP="00F748E5" w:rsidRDefault="00D7091B" w14:paraId="1FDED364" w14:textId="278BE096">
      <w:pPr>
        <w:pStyle w:val="paragraph"/>
        <w:numPr>
          <w:ilvl w:val="0"/>
          <w:numId w:val="3"/>
        </w:numPr>
        <w:spacing w:before="0" w:beforeAutospacing="0" w:after="0" w:afterAutospacing="0"/>
        <w:textAlignment w:val="baseline"/>
        <w:rPr>
          <w:rFonts w:ascii="Aptos" w:hAnsi="Aptos" w:cs="Arial"/>
          <w:sz w:val="22"/>
          <w:szCs w:val="22"/>
        </w:rPr>
      </w:pPr>
      <w:r w:rsidRPr="0051251B">
        <w:rPr>
          <w:rFonts w:ascii="Aptos" w:hAnsi="Aptos" w:cs="Arial"/>
          <w:sz w:val="22"/>
          <w:szCs w:val="22"/>
        </w:rPr>
        <w:t>Advance purchases of equipment/plant</w:t>
      </w:r>
    </w:p>
    <w:p w:rsidRPr="0051251B" w:rsidR="00F748E5" w:rsidP="00F748E5" w:rsidRDefault="00D7091B" w14:paraId="6E4545F4" w14:textId="1F8D69D8">
      <w:pPr>
        <w:pStyle w:val="paragraph"/>
        <w:numPr>
          <w:ilvl w:val="0"/>
          <w:numId w:val="3"/>
        </w:numPr>
        <w:spacing w:before="0" w:beforeAutospacing="0" w:after="0" w:afterAutospacing="0"/>
        <w:textAlignment w:val="baseline"/>
        <w:rPr>
          <w:rFonts w:ascii="Aptos" w:hAnsi="Aptos" w:cs="Arial"/>
          <w:sz w:val="22"/>
          <w:szCs w:val="22"/>
        </w:rPr>
      </w:pPr>
      <w:r w:rsidRPr="0051251B">
        <w:rPr>
          <w:rFonts w:ascii="Aptos" w:hAnsi="Aptos" w:cs="Arial"/>
          <w:sz w:val="22"/>
          <w:szCs w:val="22"/>
        </w:rPr>
        <w:t>Commissioning costs;</w:t>
      </w:r>
    </w:p>
    <w:p w:rsidRPr="0051251B" w:rsidR="00D7091B" w:rsidP="00F748E5" w:rsidRDefault="00D7091B" w14:paraId="31D30EDC" w14:textId="3C22D06F">
      <w:pPr>
        <w:pStyle w:val="paragraph"/>
        <w:numPr>
          <w:ilvl w:val="0"/>
          <w:numId w:val="3"/>
        </w:numPr>
        <w:spacing w:before="0" w:beforeAutospacing="0" w:after="0" w:afterAutospacing="0"/>
        <w:textAlignment w:val="baseline"/>
        <w:rPr>
          <w:rFonts w:ascii="Aptos" w:hAnsi="Aptos" w:cs="Arial"/>
          <w:sz w:val="22"/>
          <w:szCs w:val="22"/>
        </w:rPr>
      </w:pPr>
      <w:r w:rsidRPr="0051251B">
        <w:rPr>
          <w:rFonts w:ascii="Aptos" w:hAnsi="Aptos" w:cs="Arial"/>
          <w:sz w:val="22"/>
          <w:szCs w:val="22"/>
        </w:rPr>
        <w:t>Retention;</w:t>
      </w:r>
    </w:p>
    <w:p w:rsidRPr="00D7091B" w:rsidR="00D7091B" w:rsidP="00D7091B" w:rsidRDefault="00D7091B" w14:paraId="06A99611" w14:textId="77777777">
      <w:pPr>
        <w:pStyle w:val="paragraph"/>
        <w:spacing w:before="0" w:beforeAutospacing="0" w:after="0" w:afterAutospacing="0"/>
        <w:ind w:left="1080"/>
        <w:textAlignment w:val="baseline"/>
        <w:rPr>
          <w:rFonts w:ascii="Aptos" w:hAnsi="Aptos" w:cs="Arial"/>
          <w:sz w:val="22"/>
          <w:szCs w:val="22"/>
        </w:rPr>
      </w:pPr>
    </w:p>
    <w:p w:rsidR="00396938" w:rsidP="00396938" w:rsidRDefault="00396938" w14:paraId="0AD5043E" w14:textId="77777777">
      <w:pPr>
        <w:pStyle w:val="ListParagraph"/>
      </w:pPr>
    </w:p>
    <w:p w:rsidR="00396938" w:rsidP="00396938" w:rsidRDefault="00396938" w14:paraId="685914AA" w14:textId="77777777">
      <w:pPr>
        <w:pStyle w:val="ListParagraph"/>
      </w:pPr>
    </w:p>
    <w:p w:rsidR="00396938" w:rsidP="00396938" w:rsidRDefault="00396938" w14:paraId="4DCE4E0A" w14:textId="77777777"/>
    <w:p w:rsidRPr="00396938" w:rsidR="00396938" w:rsidP="00396938" w:rsidRDefault="00396938" w14:paraId="5B4475A1" w14:textId="77777777">
      <w:pPr>
        <w:pStyle w:val="ListParagraph"/>
      </w:pPr>
    </w:p>
    <w:p w:rsidRPr="00396938" w:rsidR="00396938" w:rsidRDefault="00396938" w14:paraId="203C5870" w14:textId="77777777">
      <w:pPr>
        <w:rPr>
          <w:b/>
          <w:bCs/>
        </w:rPr>
      </w:pPr>
    </w:p>
    <w:sectPr w:rsidRPr="00396938" w:rsidR="0039693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F76FF"/>
    <w:multiLevelType w:val="hybridMultilevel"/>
    <w:tmpl w:val="AC50F8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0B7FCC"/>
    <w:multiLevelType w:val="hybridMultilevel"/>
    <w:tmpl w:val="B8C62FBE"/>
    <w:lvl w:ilvl="0" w:tplc="EC08A0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317EEE"/>
    <w:multiLevelType w:val="multilevel"/>
    <w:tmpl w:val="A4FE13AA"/>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num w:numId="1" w16cid:durableId="385573703">
    <w:abstractNumId w:val="0"/>
  </w:num>
  <w:num w:numId="2" w16cid:durableId="367339371">
    <w:abstractNumId w:val="2"/>
  </w:num>
  <w:num w:numId="3" w16cid:durableId="47541733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38"/>
    <w:rsid w:val="000204EF"/>
    <w:rsid w:val="000B73FB"/>
    <w:rsid w:val="000D16E0"/>
    <w:rsid w:val="000D3AB7"/>
    <w:rsid w:val="0011654C"/>
    <w:rsid w:val="001572D9"/>
    <w:rsid w:val="00161B85"/>
    <w:rsid w:val="00215271"/>
    <w:rsid w:val="00251B3F"/>
    <w:rsid w:val="0027069A"/>
    <w:rsid w:val="00333659"/>
    <w:rsid w:val="00396938"/>
    <w:rsid w:val="003B124E"/>
    <w:rsid w:val="003C59AE"/>
    <w:rsid w:val="003E0548"/>
    <w:rsid w:val="004250D5"/>
    <w:rsid w:val="00433A08"/>
    <w:rsid w:val="004856CD"/>
    <w:rsid w:val="004B200C"/>
    <w:rsid w:val="004E41FA"/>
    <w:rsid w:val="0051251B"/>
    <w:rsid w:val="005B6E2A"/>
    <w:rsid w:val="00602DDD"/>
    <w:rsid w:val="00653093"/>
    <w:rsid w:val="006A6BD4"/>
    <w:rsid w:val="006E4711"/>
    <w:rsid w:val="00745C76"/>
    <w:rsid w:val="00782FCD"/>
    <w:rsid w:val="007D3CD8"/>
    <w:rsid w:val="00805497"/>
    <w:rsid w:val="0083269E"/>
    <w:rsid w:val="0083330C"/>
    <w:rsid w:val="008B477C"/>
    <w:rsid w:val="008C37D9"/>
    <w:rsid w:val="008C60B7"/>
    <w:rsid w:val="008D1559"/>
    <w:rsid w:val="008E1C96"/>
    <w:rsid w:val="009237C4"/>
    <w:rsid w:val="00953201"/>
    <w:rsid w:val="009D23F5"/>
    <w:rsid w:val="00A6426F"/>
    <w:rsid w:val="00A80505"/>
    <w:rsid w:val="00AB397B"/>
    <w:rsid w:val="00B51CCB"/>
    <w:rsid w:val="00BB1312"/>
    <w:rsid w:val="00C06545"/>
    <w:rsid w:val="00C70045"/>
    <w:rsid w:val="00C90E6E"/>
    <w:rsid w:val="00CC39D6"/>
    <w:rsid w:val="00CD0C36"/>
    <w:rsid w:val="00CE3218"/>
    <w:rsid w:val="00D32AA3"/>
    <w:rsid w:val="00D5296F"/>
    <w:rsid w:val="00D7091B"/>
    <w:rsid w:val="00DA7990"/>
    <w:rsid w:val="00DD5731"/>
    <w:rsid w:val="00DD6D6B"/>
    <w:rsid w:val="00DE10FB"/>
    <w:rsid w:val="00DE159F"/>
    <w:rsid w:val="00DE39CF"/>
    <w:rsid w:val="00E179B7"/>
    <w:rsid w:val="00E479CA"/>
    <w:rsid w:val="00E96C2B"/>
    <w:rsid w:val="00E97546"/>
    <w:rsid w:val="00F748E5"/>
    <w:rsid w:val="00FB15E0"/>
    <w:rsid w:val="00FE12CF"/>
    <w:rsid w:val="076D50E4"/>
    <w:rsid w:val="0B36B1E9"/>
    <w:rsid w:val="194A8259"/>
    <w:rsid w:val="201711C1"/>
    <w:rsid w:val="23D668EE"/>
    <w:rsid w:val="2618F009"/>
    <w:rsid w:val="283601B0"/>
    <w:rsid w:val="2BD95EDA"/>
    <w:rsid w:val="2C933388"/>
    <w:rsid w:val="2D0FD402"/>
    <w:rsid w:val="2EE39D7A"/>
    <w:rsid w:val="2FAEC06F"/>
    <w:rsid w:val="302F5856"/>
    <w:rsid w:val="30C6EA51"/>
    <w:rsid w:val="3CB4AAF6"/>
    <w:rsid w:val="3F050293"/>
    <w:rsid w:val="47CAEF1D"/>
    <w:rsid w:val="4CC6EEB9"/>
    <w:rsid w:val="5C3F8E37"/>
    <w:rsid w:val="6198EC56"/>
    <w:rsid w:val="63235A3A"/>
    <w:rsid w:val="69E60474"/>
    <w:rsid w:val="7C93AD13"/>
    <w:rsid w:val="7D4F11E8"/>
    <w:rsid w:val="7F08C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EEB84"/>
  <w15:chartTrackingRefBased/>
  <w15:docId w15:val="{3C7C5C78-90A9-46EA-98D2-11A37155B8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6938"/>
  </w:style>
  <w:style w:type="paragraph" w:styleId="Heading1">
    <w:name w:val="heading 1"/>
    <w:basedOn w:val="Normal"/>
    <w:next w:val="Normal"/>
    <w:link w:val="Heading1Char"/>
    <w:uiPriority w:val="9"/>
    <w:qFormat/>
    <w:rsid w:val="0039693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693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9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9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9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9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9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9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93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9693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39693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9693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9693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9693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9693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9693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9693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96938"/>
    <w:rPr>
      <w:rFonts w:eastAsiaTheme="majorEastAsia" w:cstheme="majorBidi"/>
      <w:color w:val="272727" w:themeColor="text1" w:themeTint="D8"/>
    </w:rPr>
  </w:style>
  <w:style w:type="paragraph" w:styleId="Title">
    <w:name w:val="Title"/>
    <w:basedOn w:val="Normal"/>
    <w:next w:val="Normal"/>
    <w:link w:val="TitleChar"/>
    <w:uiPriority w:val="10"/>
    <w:qFormat/>
    <w:rsid w:val="0039693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9693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9693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96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938"/>
    <w:pPr>
      <w:spacing w:before="160"/>
      <w:jc w:val="center"/>
    </w:pPr>
    <w:rPr>
      <w:i/>
      <w:iCs/>
      <w:color w:val="404040" w:themeColor="text1" w:themeTint="BF"/>
    </w:rPr>
  </w:style>
  <w:style w:type="character" w:styleId="QuoteChar" w:customStyle="1">
    <w:name w:val="Quote Char"/>
    <w:basedOn w:val="DefaultParagraphFont"/>
    <w:link w:val="Quote"/>
    <w:uiPriority w:val="29"/>
    <w:rsid w:val="00396938"/>
    <w:rPr>
      <w:i/>
      <w:iCs/>
      <w:color w:val="404040" w:themeColor="text1" w:themeTint="BF"/>
    </w:rPr>
  </w:style>
  <w:style w:type="paragraph" w:styleId="ListParagraph">
    <w:name w:val="List Paragraph"/>
    <w:basedOn w:val="Normal"/>
    <w:uiPriority w:val="34"/>
    <w:qFormat/>
    <w:rsid w:val="00396938"/>
    <w:pPr>
      <w:ind w:left="720"/>
      <w:contextualSpacing/>
    </w:pPr>
  </w:style>
  <w:style w:type="character" w:styleId="IntenseEmphasis">
    <w:name w:val="Intense Emphasis"/>
    <w:basedOn w:val="DefaultParagraphFont"/>
    <w:uiPriority w:val="21"/>
    <w:qFormat/>
    <w:rsid w:val="00396938"/>
    <w:rPr>
      <w:i/>
      <w:iCs/>
      <w:color w:val="0F4761" w:themeColor="accent1" w:themeShade="BF"/>
    </w:rPr>
  </w:style>
  <w:style w:type="paragraph" w:styleId="IntenseQuote">
    <w:name w:val="Intense Quote"/>
    <w:basedOn w:val="Normal"/>
    <w:next w:val="Normal"/>
    <w:link w:val="IntenseQuoteChar"/>
    <w:uiPriority w:val="30"/>
    <w:qFormat/>
    <w:rsid w:val="0039693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96938"/>
    <w:rPr>
      <w:i/>
      <w:iCs/>
      <w:color w:val="0F4761" w:themeColor="accent1" w:themeShade="BF"/>
    </w:rPr>
  </w:style>
  <w:style w:type="character" w:styleId="IntenseReference">
    <w:name w:val="Intense Reference"/>
    <w:basedOn w:val="DefaultParagraphFont"/>
    <w:uiPriority w:val="32"/>
    <w:qFormat/>
    <w:rsid w:val="00396938"/>
    <w:rPr>
      <w:b/>
      <w:bCs/>
      <w:smallCaps/>
      <w:color w:val="0F4761" w:themeColor="accent1" w:themeShade="BF"/>
      <w:spacing w:val="5"/>
    </w:rPr>
  </w:style>
  <w:style w:type="paragraph" w:styleId="paragraph" w:customStyle="1">
    <w:name w:val="paragraph"/>
    <w:basedOn w:val="Normal"/>
    <w:rsid w:val="00396938"/>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396938"/>
  </w:style>
  <w:style w:type="character" w:styleId="eop" w:customStyle="1">
    <w:name w:val="eop"/>
    <w:basedOn w:val="DefaultParagraphFont"/>
    <w:rsid w:val="00396938"/>
  </w:style>
  <w:style w:type="character" w:styleId="CommentReference">
    <w:name w:val="Comment Reference"/>
    <w:basedOn w:val="DefaultParagraphFont"/>
    <w:uiPriority w:val="99"/>
    <w:semiHidden/>
    <w:unhideWhenUsed/>
    <w:rsid w:val="00F748E5"/>
    <w:rPr>
      <w:sz w:val="16"/>
      <w:szCs w:val="16"/>
    </w:rPr>
  </w:style>
  <w:style w:type="paragraph" w:styleId="CommentText">
    <w:name w:val="Comment Text"/>
    <w:basedOn w:val="Normal"/>
    <w:link w:val="CommentTextChar"/>
    <w:uiPriority w:val="99"/>
    <w:unhideWhenUsed/>
    <w:rsid w:val="00F748E5"/>
    <w:pPr>
      <w:spacing w:line="240" w:lineRule="auto"/>
    </w:pPr>
    <w:rPr>
      <w:sz w:val="20"/>
      <w:szCs w:val="20"/>
    </w:rPr>
  </w:style>
  <w:style w:type="character" w:styleId="CommentTextChar" w:customStyle="1">
    <w:name w:val="Comment Text Char"/>
    <w:basedOn w:val="DefaultParagraphFont"/>
    <w:link w:val="CommentText"/>
    <w:uiPriority w:val="99"/>
    <w:rsid w:val="00F748E5"/>
    <w:rPr>
      <w:sz w:val="20"/>
      <w:szCs w:val="20"/>
    </w:rPr>
  </w:style>
  <w:style w:type="paragraph" w:styleId="CommentSubject">
    <w:name w:val="Comment Subject"/>
    <w:basedOn w:val="CommentText"/>
    <w:next w:val="CommentText"/>
    <w:link w:val="CommentSubjectChar"/>
    <w:uiPriority w:val="99"/>
    <w:semiHidden/>
    <w:unhideWhenUsed/>
    <w:rsid w:val="00A6426F"/>
    <w:rPr>
      <w:b/>
      <w:bCs/>
    </w:rPr>
  </w:style>
  <w:style w:type="character" w:styleId="CommentSubjectChar" w:customStyle="1">
    <w:name w:val="Comment Subject Char"/>
    <w:basedOn w:val="CommentTextChar"/>
    <w:link w:val="CommentSubject"/>
    <w:uiPriority w:val="99"/>
    <w:semiHidden/>
    <w:rsid w:val="00A6426F"/>
    <w:rPr>
      <w:b/>
      <w:bCs/>
      <w:sz w:val="20"/>
      <w:szCs w:val="20"/>
    </w:rPr>
  </w:style>
  <w:style w:type="character" w:styleId="Mention">
    <w:name w:val="Mention"/>
    <w:basedOn w:val="DefaultParagraphFont"/>
    <w:uiPriority w:val="99"/>
    <w:unhideWhenUsed/>
    <w:rsid w:val="000D16E0"/>
    <w:rPr>
      <w:color w:val="2B579A"/>
      <w:shd w:val="clear" w:color="auto" w:fill="E1DFDD"/>
    </w:rPr>
  </w:style>
  <w:style w:type="paragraph" w:styleId="Revision">
    <w:name w:val="Revision"/>
    <w:hidden/>
    <w:uiPriority w:val="99"/>
    <w:semiHidden/>
    <w:rsid w:val="00DE39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b6a7de-9e1a-4b3d-8e58-e2a3da2946eb" xsi:nil="true"/>
    <lcf76f155ced4ddcb4097134ff3c332f xmlns="be28e28e-ad99-4936-b881-bde919605174">
      <Terms xmlns="http://schemas.microsoft.com/office/infopath/2007/PartnerControls"/>
    </lcf76f155ced4ddcb4097134ff3c332f>
    <DocType xmlns="be28e28e-ad99-4936-b881-bde919605174" xsi:nil="true"/>
    <Period xmlns="be28e28e-ad99-4936-b881-bde919605174" xsi:nil="true"/>
    <DocumentType xmlns="be28e28e-ad99-4936-b881-bde919605174" xsi:nil="true"/>
    <_Flow_SignoffStatus xmlns="be28e28e-ad99-4936-b881-bde9196051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FA34EB4C04AE43BC67AD8900836E0E" ma:contentTypeVersion="25" ma:contentTypeDescription="Create a new document." ma:contentTypeScope="" ma:versionID="6f2e741608cb6939d0be5931c102dee0">
  <xsd:schema xmlns:xsd="http://www.w3.org/2001/XMLSchema" xmlns:xs="http://www.w3.org/2001/XMLSchema" xmlns:p="http://schemas.microsoft.com/office/2006/metadata/properties" xmlns:ns2="be28e28e-ad99-4936-b881-bde919605174" xmlns:ns3="e5ec1738-a0a1-42a0-b3e0-f441772668ec" xmlns:ns4="35b6a7de-9e1a-4b3d-8e58-e2a3da2946eb" targetNamespace="http://schemas.microsoft.com/office/2006/metadata/properties" ma:root="true" ma:fieldsID="77372303eee8749b8c6d6f7c416b7a27" ns2:_="" ns3:_="" ns4:_="">
    <xsd:import namespace="be28e28e-ad99-4936-b881-bde919605174"/>
    <xsd:import namespace="e5ec1738-a0a1-42a0-b3e0-f441772668ec"/>
    <xsd:import namespace="35b6a7de-9e1a-4b3d-8e58-e2a3da2946eb"/>
    <xsd:element name="properties">
      <xsd:complexType>
        <xsd:sequence>
          <xsd:element name="documentManagement">
            <xsd:complexType>
              <xsd:all>
                <xsd:element ref="ns2:DocType" minOccurs="0"/>
                <xsd:element ref="ns2:DocumentType" minOccurs="0"/>
                <xsd:element ref="ns2:Period" minOccurs="0"/>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8e28e-ad99-4936-b881-bde919605174" elementFormDefault="qualified">
    <xsd:import namespace="http://schemas.microsoft.com/office/2006/documentManagement/types"/>
    <xsd:import namespace="http://schemas.microsoft.com/office/infopath/2007/PartnerControls"/>
    <xsd:element name="DocType" ma:index="2" nillable="true" ma:displayName="Doc Type" ma:default="" ma:format="Dropdown" ma:internalName="DocType">
      <xsd:simpleType>
        <xsd:restriction base="dms:Choice">
          <xsd:enumeration value="Application Form"/>
          <xsd:enumeration value="Supporting Information"/>
          <xsd:enumeration value="GOL"/>
          <xsd:enumeration value="Correspondence"/>
          <xsd:enumeration value="Monitoring"/>
          <xsd:enumeration value="Payments"/>
          <xsd:enumeration value="Completion"/>
          <xsd:enumeration value="Post Completion"/>
        </xsd:restriction>
      </xsd:simpleType>
    </xsd:element>
    <xsd:element name="DocumentType" ma:index="3" nillable="true" ma:displayName="Document Type" ma:format="Dropdown" ma:internalName="DocumentType">
      <xsd:simpleType>
        <xsd:restriction base="dms:Choice">
          <xsd:enumeration value="Change Request"/>
          <xsd:enumeration value="Conditions"/>
          <xsd:enumeration value="Energy Savings Calculations"/>
          <xsd:enumeration value="Evidence"/>
          <xsd:enumeration value="Evidence of Costs"/>
          <xsd:enumeration value="Evidence of End of Life"/>
          <xsd:enumeration value="Supporting Documents"/>
          <xsd:enumeration value="Specifications"/>
        </xsd:restriction>
      </xsd:simpleType>
    </xsd:element>
    <xsd:element name="Period" ma:index="4" nillable="true" ma:displayName="Period" ma:format="Dropdown" ma:internalName="Period">
      <xsd:simpleType>
        <xsd:restriction base="dms:Choice">
          <xsd:enumeration value="Period 1"/>
          <xsd:enumeration value="Period 2"/>
          <xsd:enumeration value="Period 3"/>
          <xsd:enumeration value="Period 4"/>
          <xsd:enumeration value="Period 5"/>
          <xsd:enumeration value="Period 6"/>
          <xsd:enumeration value="Period 7"/>
          <xsd:enumeration value="Period 8"/>
          <xsd:enumeration value="Period 9"/>
          <xsd:enumeration value="Period 10"/>
          <xsd:enumeration value="Period 11"/>
          <xsd:enumeration value="Period 12"/>
        </xsd:restriction>
      </xsd:simpleType>
    </xsd:element>
    <xsd:element name="_Flow_SignoffStatus" ma:index="5"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408edb-d5a2-42de-bdcd-94a07c4505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c1738-a0a1-42a0-b3e0-f441772668e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b6a7de-9e1a-4b3d-8e58-e2a3da2946e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f097f90-d0c6-418f-9a4f-3aeff3717b8c}" ma:internalName="TaxCatchAll" ma:showField="CatchAllData" ma:web="35b6a7de-9e1a-4b3d-8e58-e2a3da294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AB5A-B1E3-43D6-BF96-AA0EFB801AAA}">
  <ds:schemaRefs>
    <ds:schemaRef ds:uri="http://schemas.microsoft.com/office/2006/metadata/properties"/>
    <ds:schemaRef ds:uri="http://schemas.microsoft.com/office/infopath/2007/PartnerControls"/>
    <ds:schemaRef ds:uri="35b6a7de-9e1a-4b3d-8e58-e2a3da2946eb"/>
    <ds:schemaRef ds:uri="b629c89f-1d07-4ce4-ac1e-a8df38db0735"/>
  </ds:schemaRefs>
</ds:datastoreItem>
</file>

<file path=customXml/itemProps2.xml><?xml version="1.0" encoding="utf-8"?>
<ds:datastoreItem xmlns:ds="http://schemas.openxmlformats.org/officeDocument/2006/customXml" ds:itemID="{C898F061-8531-4A11-8C28-80BEAA52230F}">
  <ds:schemaRefs>
    <ds:schemaRef ds:uri="http://schemas.microsoft.com/sharepoint/v3/contenttype/forms"/>
  </ds:schemaRefs>
</ds:datastoreItem>
</file>

<file path=customXml/itemProps3.xml><?xml version="1.0" encoding="utf-8"?>
<ds:datastoreItem xmlns:ds="http://schemas.openxmlformats.org/officeDocument/2006/customXml" ds:itemID="{B33C24FB-E6DA-4BDC-A2A7-051B5C16D717}"/>
</file>

<file path=customXml/itemProps4.xml><?xml version="1.0" encoding="utf-8"?>
<ds:datastoreItem xmlns:ds="http://schemas.openxmlformats.org/officeDocument/2006/customXml" ds:itemID="{93F7FCAB-72BE-4140-9F23-B044CCAF6F29}">
  <ds:schemaRefs>
    <ds:schemaRef ds:uri="http://schemas.openxmlformats.org/officeDocument/2006/bibliography"/>
  </ds:schemaRefs>
</ds:datastoreItem>
</file>

<file path=docMetadata/LabelInfo.xml><?xml version="1.0" encoding="utf-8"?>
<clbl:labelList xmlns:clbl="http://schemas.microsoft.com/office/2020/mipLabelMetadata">
  <clbl:label id="{2c26c619-185f-4988-bc94-eaa427dabc1d}" enabled="0" method="" siteId="{2c26c619-185f-4988-bc94-eaa427dabc1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Caroline Thornton</dc:creator>
  <keywords/>
  <dc:description/>
  <lastModifiedBy>Alexander Pierre-Fallman</lastModifiedBy>
  <revision>20</revision>
  <dcterms:created xsi:type="dcterms:W3CDTF">2025-04-28T14:30:00.0000000Z</dcterms:created>
  <dcterms:modified xsi:type="dcterms:W3CDTF">2026-06-24T09:57:32.2713497Z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0x0101006AFA34EB4C04AE43BC67AD8900836E0E</vt:lpwstr>
  </property>
  <property fmtid="{D5CDD505-2E9C-101B-9397-08002B2CF9AE}" pid="3" name="MediaServiceImageTags">
    <vt:lpwstr/>
  </property>
</Properties>
</file>